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B8EA" w14:textId="77777777" w:rsidR="006E216E" w:rsidRDefault="000254C7" w:rsidP="000254C7">
      <w:pPr>
        <w:spacing w:after="0" w:line="240" w:lineRule="auto"/>
        <w:rPr>
          <w:rFonts w:ascii="Corsiva" w:eastAsia="Times New Roman" w:hAnsi="Corsiva" w:cs="Times New Roman"/>
          <w:b/>
          <w:bCs/>
          <w:smallCaps/>
          <w:color w:val="000000"/>
          <w:sz w:val="72"/>
          <w:szCs w:val="72"/>
          <w:u w:val="single"/>
        </w:rPr>
      </w:pPr>
      <w:proofErr w:type="gramStart"/>
      <w:r w:rsidRPr="006E216E">
        <w:rPr>
          <w:rFonts w:ascii="Monotype Corsiva" w:hAnsi="Monotype Corsiva"/>
          <w:b/>
          <w:smallCaps/>
          <w:sz w:val="56"/>
          <w:szCs w:val="20"/>
          <w:u w:val="single"/>
        </w:rPr>
        <w:t>Driven</w:t>
      </w:r>
      <w:r w:rsidR="00BD2868" w:rsidRPr="006E216E">
        <w:rPr>
          <w:rFonts w:ascii="Monotype Corsiva" w:hAnsi="Monotype Corsiva"/>
          <w:b/>
          <w:smallCaps/>
          <w:sz w:val="56"/>
          <w:szCs w:val="20"/>
          <w:u w:val="single"/>
        </w:rPr>
        <w:t xml:space="preserve">  </w:t>
      </w:r>
      <w:r w:rsidRPr="006E216E">
        <w:rPr>
          <w:rFonts w:ascii="Monotype Corsiva" w:hAnsi="Monotype Corsiva"/>
          <w:b/>
          <w:smallCaps/>
          <w:sz w:val="56"/>
          <w:szCs w:val="20"/>
          <w:u w:val="single"/>
        </w:rPr>
        <w:t>by</w:t>
      </w:r>
      <w:proofErr w:type="gramEnd"/>
      <w:r w:rsidRPr="006E216E">
        <w:rPr>
          <w:rFonts w:ascii="Monotype Corsiva" w:hAnsi="Monotype Corsiva"/>
          <w:b/>
          <w:smallCaps/>
          <w:sz w:val="56"/>
          <w:szCs w:val="20"/>
          <w:u w:val="single"/>
        </w:rPr>
        <w:t xml:space="preserve">  Eternity</w:t>
      </w:r>
      <w:r w:rsidR="00BD2868" w:rsidRPr="006E216E">
        <w:rPr>
          <w:rFonts w:ascii="Corsiva" w:eastAsia="Times New Roman" w:hAnsi="Corsiva" w:cs="Times New Roman"/>
          <w:b/>
          <w:bCs/>
          <w:smallCaps/>
          <w:color w:val="000000"/>
          <w:sz w:val="72"/>
          <w:szCs w:val="72"/>
          <w:u w:val="single"/>
        </w:rPr>
        <w:t xml:space="preserve">   </w:t>
      </w:r>
    </w:p>
    <w:p w14:paraId="7F70BFB4" w14:textId="11F11C6A" w:rsidR="000254C7" w:rsidRPr="006E216E" w:rsidRDefault="00BD2868" w:rsidP="000254C7">
      <w:pPr>
        <w:spacing w:after="0" w:line="240" w:lineRule="auto"/>
        <w:rPr>
          <w:rFonts w:ascii="Corsiva" w:eastAsia="Times New Roman" w:hAnsi="Corsiva" w:cs="Times New Roman"/>
          <w:b/>
          <w:bCs/>
          <w:i/>
          <w:iCs/>
          <w:smallCaps/>
          <w:color w:val="000000"/>
          <w:sz w:val="72"/>
          <w:szCs w:val="72"/>
        </w:rPr>
      </w:pPr>
      <w:r w:rsidRPr="006E216E">
        <w:rPr>
          <w:rFonts w:ascii="Palatino Linotype" w:eastAsia="Times New Roman" w:hAnsi="Palatino Linotype" w:cs="Times New Roman"/>
          <w:b/>
          <w:bCs/>
          <w:i/>
          <w:iCs/>
          <w:smallCaps/>
          <w:color w:val="000000"/>
          <w:sz w:val="32"/>
        </w:rPr>
        <w:t>Video 4</w:t>
      </w:r>
      <w:r w:rsidR="000254C7" w:rsidRPr="006E216E">
        <w:rPr>
          <w:rFonts w:ascii="Palatino Linotype" w:eastAsia="Times New Roman" w:hAnsi="Palatino Linotype" w:cs="Times New Roman"/>
          <w:b/>
          <w:bCs/>
          <w:i/>
          <w:iCs/>
          <w:smallCaps/>
          <w:color w:val="000000"/>
          <w:sz w:val="32"/>
        </w:rPr>
        <w:t xml:space="preserve">: </w:t>
      </w:r>
      <w:r w:rsidR="008D1187" w:rsidRPr="006E216E">
        <w:rPr>
          <w:rFonts w:ascii="Palatino Linotype" w:eastAsia="Times New Roman" w:hAnsi="Palatino Linotype" w:cs="Times New Roman"/>
          <w:b/>
          <w:bCs/>
          <w:i/>
          <w:iCs/>
          <w:smallCaps/>
          <w:color w:val="000000"/>
          <w:sz w:val="28"/>
          <w:szCs w:val="20"/>
        </w:rPr>
        <w:t>The Judgment Seat of Christ</w:t>
      </w:r>
    </w:p>
    <w:p w14:paraId="237748AA" w14:textId="77777777" w:rsidR="000254C7" w:rsidRPr="00BD2868" w:rsidRDefault="000254C7" w:rsidP="000254C7">
      <w:pPr>
        <w:spacing w:after="0" w:line="240" w:lineRule="auto"/>
        <w:rPr>
          <w:rFonts w:ascii="Palatino Linotype" w:eastAsia="Times New Roman" w:hAnsi="Palatino Linotype" w:cs="Times New Roman"/>
          <w:sz w:val="24"/>
          <w:szCs w:val="24"/>
        </w:rPr>
      </w:pPr>
    </w:p>
    <w:p w14:paraId="5A3496D7" w14:textId="1E0FB8A9" w:rsidR="00CC11AD" w:rsidRPr="005A0764" w:rsidRDefault="00CC11AD" w:rsidP="005A0764">
      <w:pPr>
        <w:pBdr>
          <w:top w:val="single" w:sz="4" w:space="1" w:color="auto"/>
          <w:left w:val="single" w:sz="4" w:space="4" w:color="auto"/>
          <w:bottom w:val="single" w:sz="4" w:space="1" w:color="auto"/>
          <w:right w:val="single" w:sz="4" w:space="4" w:color="auto"/>
        </w:pBdr>
        <w:spacing w:after="0" w:line="240" w:lineRule="auto"/>
        <w:rPr>
          <w:rFonts w:cstheme="minorHAnsi"/>
          <w:sz w:val="28"/>
          <w:szCs w:val="28"/>
        </w:rPr>
      </w:pPr>
      <w:r w:rsidRPr="005A0764">
        <w:rPr>
          <w:rFonts w:cstheme="minorHAnsi"/>
          <w:b/>
          <w:sz w:val="28"/>
          <w:szCs w:val="28"/>
        </w:rPr>
        <w:t>Hebrews 12:22-24</w:t>
      </w:r>
      <w:r w:rsidR="00D72F07" w:rsidRPr="005A0764">
        <w:rPr>
          <w:rFonts w:cstheme="minorHAnsi"/>
          <w:b/>
          <w:sz w:val="28"/>
          <w:szCs w:val="28"/>
        </w:rPr>
        <w:t xml:space="preserve"> (NKJV)</w:t>
      </w:r>
      <w:r w:rsidR="00BD2868" w:rsidRPr="005A0764">
        <w:rPr>
          <w:rFonts w:cstheme="minorHAnsi"/>
          <w:b/>
          <w:sz w:val="28"/>
          <w:szCs w:val="28"/>
        </w:rPr>
        <w:t xml:space="preserve"> </w:t>
      </w:r>
      <w:r w:rsidR="00D72F07" w:rsidRPr="005A0764">
        <w:rPr>
          <w:rFonts w:cstheme="minorHAnsi"/>
          <w:sz w:val="28"/>
          <w:szCs w:val="28"/>
        </w:rPr>
        <w:t>You have come to Mount Zion and to the city of the living God, the heavenly Jerusalem, to:</w:t>
      </w:r>
    </w:p>
    <w:p w14:paraId="5C2BEB3B" w14:textId="77777777" w:rsidR="00BD2868" w:rsidRPr="005A0764" w:rsidRDefault="00BD2868"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p>
    <w:p w14:paraId="2E8B9FFB" w14:textId="77777777" w:rsidR="00D72F07" w:rsidRPr="005A0764" w:rsidRDefault="00D72F07" w:rsidP="005A0764">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rPr>
          <w:rFonts w:cstheme="minorHAnsi"/>
          <w:sz w:val="28"/>
          <w:szCs w:val="28"/>
        </w:rPr>
      </w:pPr>
      <w:r w:rsidRPr="005A0764">
        <w:rPr>
          <w:rFonts w:cstheme="minorHAnsi"/>
          <w:sz w:val="28"/>
          <w:szCs w:val="28"/>
        </w:rPr>
        <w:t>An innumerable company of angels</w:t>
      </w:r>
    </w:p>
    <w:p w14:paraId="3D852CE9" w14:textId="77777777" w:rsidR="00D72F07" w:rsidRPr="005A0764" w:rsidRDefault="00D72F07" w:rsidP="005A0764">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rPr>
          <w:rFonts w:cstheme="minorHAnsi"/>
          <w:sz w:val="28"/>
          <w:szCs w:val="28"/>
        </w:rPr>
      </w:pPr>
      <w:r w:rsidRPr="005A0764">
        <w:rPr>
          <w:rFonts w:cstheme="minorHAnsi"/>
          <w:sz w:val="28"/>
          <w:szCs w:val="28"/>
        </w:rPr>
        <w:t>The general assembly</w:t>
      </w:r>
    </w:p>
    <w:p w14:paraId="3918C07C" w14:textId="77777777" w:rsidR="00D72F07" w:rsidRPr="005A0764" w:rsidRDefault="00D72F07" w:rsidP="005A0764">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rPr>
          <w:rFonts w:cstheme="minorHAnsi"/>
          <w:sz w:val="28"/>
          <w:szCs w:val="28"/>
        </w:rPr>
      </w:pPr>
      <w:r w:rsidRPr="005A0764">
        <w:rPr>
          <w:rFonts w:cstheme="minorHAnsi"/>
          <w:sz w:val="28"/>
          <w:szCs w:val="28"/>
        </w:rPr>
        <w:t>The church of the firstborn</w:t>
      </w:r>
    </w:p>
    <w:p w14:paraId="059D26B9" w14:textId="77777777" w:rsidR="00D72F07" w:rsidRPr="005A0764" w:rsidRDefault="00D72F07" w:rsidP="005A0764">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rPr>
          <w:rFonts w:cstheme="minorHAnsi"/>
          <w:sz w:val="28"/>
          <w:szCs w:val="28"/>
        </w:rPr>
      </w:pPr>
      <w:r w:rsidRPr="005A0764">
        <w:rPr>
          <w:rFonts w:cstheme="minorHAnsi"/>
          <w:sz w:val="28"/>
          <w:szCs w:val="28"/>
        </w:rPr>
        <w:t>God</w:t>
      </w:r>
    </w:p>
    <w:p w14:paraId="78E33A3B" w14:textId="77777777" w:rsidR="00D72F07" w:rsidRPr="005A0764" w:rsidRDefault="00D72F07" w:rsidP="005A0764">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rPr>
          <w:rFonts w:cstheme="minorHAnsi"/>
          <w:sz w:val="28"/>
          <w:szCs w:val="28"/>
        </w:rPr>
      </w:pPr>
      <w:r w:rsidRPr="005A0764">
        <w:rPr>
          <w:rFonts w:cstheme="minorHAnsi"/>
          <w:sz w:val="28"/>
          <w:szCs w:val="28"/>
        </w:rPr>
        <w:t xml:space="preserve">The spirits of just men made </w:t>
      </w:r>
      <w:proofErr w:type="gramStart"/>
      <w:r w:rsidRPr="005A0764">
        <w:rPr>
          <w:rFonts w:cstheme="minorHAnsi"/>
          <w:sz w:val="28"/>
          <w:szCs w:val="28"/>
        </w:rPr>
        <w:t>perfect</w:t>
      </w:r>
      <w:proofErr w:type="gramEnd"/>
    </w:p>
    <w:p w14:paraId="403DDE06" w14:textId="77777777" w:rsidR="00D72F07" w:rsidRPr="005A0764" w:rsidRDefault="00D72F07" w:rsidP="005A0764">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rPr>
          <w:rFonts w:cstheme="minorHAnsi"/>
          <w:sz w:val="28"/>
          <w:szCs w:val="28"/>
        </w:rPr>
      </w:pPr>
      <w:r w:rsidRPr="005A0764">
        <w:rPr>
          <w:rFonts w:cstheme="minorHAnsi"/>
          <w:sz w:val="28"/>
          <w:szCs w:val="28"/>
        </w:rPr>
        <w:t>Jesus</w:t>
      </w:r>
    </w:p>
    <w:p w14:paraId="207B57EF" w14:textId="77777777" w:rsidR="00D72F07" w:rsidRPr="005A0764" w:rsidRDefault="00D72F07" w:rsidP="005A0764">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rPr>
          <w:rFonts w:cstheme="minorHAnsi"/>
          <w:sz w:val="28"/>
          <w:szCs w:val="28"/>
        </w:rPr>
      </w:pPr>
      <w:r w:rsidRPr="005A0764">
        <w:rPr>
          <w:rFonts w:cstheme="minorHAnsi"/>
          <w:sz w:val="28"/>
          <w:szCs w:val="28"/>
        </w:rPr>
        <w:t>The blood</w:t>
      </w:r>
    </w:p>
    <w:p w14:paraId="36E937CD" w14:textId="77777777" w:rsidR="00EE34CD" w:rsidRPr="005A0764" w:rsidRDefault="00EE34CD" w:rsidP="005A0764">
      <w:pPr>
        <w:spacing w:after="0" w:line="240" w:lineRule="auto"/>
        <w:rPr>
          <w:rFonts w:cstheme="minorHAnsi"/>
          <w:sz w:val="28"/>
          <w:szCs w:val="28"/>
        </w:rPr>
      </w:pPr>
    </w:p>
    <w:p w14:paraId="2C0E945B" w14:textId="0D1AB29B" w:rsidR="00E8399F" w:rsidRPr="005A0764" w:rsidRDefault="00E8399F" w:rsidP="005A0764">
      <w:pPr>
        <w:spacing w:after="0" w:line="240" w:lineRule="auto"/>
        <w:ind w:left="720" w:hanging="720"/>
        <w:rPr>
          <w:rFonts w:cstheme="minorHAnsi"/>
          <w:sz w:val="28"/>
          <w:szCs w:val="28"/>
        </w:rPr>
      </w:pPr>
      <w:r w:rsidRPr="005A0764">
        <w:rPr>
          <w:rFonts w:cstheme="minorHAnsi"/>
          <w:sz w:val="28"/>
          <w:szCs w:val="28"/>
        </w:rPr>
        <w:t xml:space="preserve">You can go to the </w:t>
      </w:r>
      <w:r w:rsidR="00BD2868" w:rsidRPr="005A0764">
        <w:rPr>
          <w:rFonts w:cstheme="minorHAnsi"/>
          <w:bCs/>
          <w:sz w:val="28"/>
          <w:szCs w:val="28"/>
        </w:rPr>
        <w:t xml:space="preserve">throne </w:t>
      </w:r>
      <w:r w:rsidRPr="005A0764">
        <w:rPr>
          <w:rFonts w:cstheme="minorHAnsi"/>
          <w:sz w:val="28"/>
          <w:szCs w:val="28"/>
        </w:rPr>
        <w:t xml:space="preserve">any time </w:t>
      </w:r>
      <w:r w:rsidR="00351781" w:rsidRPr="005A0764">
        <w:rPr>
          <w:rFonts w:cstheme="minorHAnsi"/>
          <w:sz w:val="28"/>
          <w:szCs w:val="28"/>
        </w:rPr>
        <w:t>you want in prayer.</w:t>
      </w:r>
    </w:p>
    <w:p w14:paraId="465E3B94" w14:textId="77777777" w:rsidR="00E8399F" w:rsidRPr="005A0764" w:rsidRDefault="00E8399F" w:rsidP="005A0764">
      <w:pPr>
        <w:spacing w:after="0" w:line="240" w:lineRule="auto"/>
        <w:rPr>
          <w:rFonts w:cstheme="minorHAnsi"/>
          <w:sz w:val="28"/>
          <w:szCs w:val="28"/>
        </w:rPr>
      </w:pPr>
    </w:p>
    <w:p w14:paraId="7FD1F138" w14:textId="1C9D0AF9" w:rsidR="00AF3868" w:rsidRPr="005A0764" w:rsidRDefault="00AF3868"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t>2 Corinthians 12:2 (NLT)</w:t>
      </w:r>
      <w:r w:rsidR="00BD2868" w:rsidRPr="005A0764">
        <w:rPr>
          <w:rFonts w:cstheme="minorHAnsi"/>
          <w:b/>
          <w:sz w:val="28"/>
          <w:szCs w:val="28"/>
        </w:rPr>
        <w:t xml:space="preserve"> </w:t>
      </w:r>
      <w:r w:rsidRPr="005A0764">
        <w:rPr>
          <w:rFonts w:cstheme="minorHAnsi"/>
          <w:sz w:val="28"/>
          <w:szCs w:val="28"/>
        </w:rPr>
        <w:t xml:space="preserve">I was caught up to the third heaven fourteen </w:t>
      </w:r>
      <w:r w:rsidR="00EE34CD" w:rsidRPr="005A0764">
        <w:rPr>
          <w:rFonts w:cstheme="minorHAnsi"/>
          <w:sz w:val="28"/>
          <w:szCs w:val="28"/>
        </w:rPr>
        <w:t>years ago. Whether I was in my body or out of my body, I don’t know – only God knows.</w:t>
      </w:r>
    </w:p>
    <w:p w14:paraId="341FF1B2" w14:textId="77777777" w:rsidR="00492E98" w:rsidRPr="005A0764" w:rsidRDefault="00492E98" w:rsidP="005A0764">
      <w:pPr>
        <w:spacing w:after="0" w:line="240" w:lineRule="auto"/>
        <w:rPr>
          <w:rFonts w:cstheme="minorHAnsi"/>
          <w:sz w:val="28"/>
          <w:szCs w:val="28"/>
        </w:rPr>
      </w:pPr>
    </w:p>
    <w:p w14:paraId="48881959" w14:textId="77777777" w:rsidR="00351781" w:rsidRPr="005A0764" w:rsidRDefault="00351781" w:rsidP="005A0764">
      <w:pPr>
        <w:spacing w:after="0" w:line="240" w:lineRule="auto"/>
        <w:rPr>
          <w:rFonts w:cstheme="minorHAnsi"/>
          <w:sz w:val="28"/>
          <w:szCs w:val="28"/>
        </w:rPr>
      </w:pPr>
      <w:r w:rsidRPr="005A0764">
        <w:rPr>
          <w:rFonts w:cstheme="minorHAnsi"/>
          <w:sz w:val="28"/>
          <w:szCs w:val="28"/>
        </w:rPr>
        <w:t>Our eternal homes in heaven are under construction as we are living.</w:t>
      </w:r>
    </w:p>
    <w:p w14:paraId="28414373" w14:textId="77777777" w:rsidR="00351781" w:rsidRPr="005A0764" w:rsidRDefault="00351781" w:rsidP="005A0764">
      <w:pPr>
        <w:spacing w:after="0" w:line="240" w:lineRule="auto"/>
        <w:rPr>
          <w:rFonts w:cstheme="minorHAnsi"/>
          <w:sz w:val="28"/>
          <w:szCs w:val="28"/>
        </w:rPr>
      </w:pPr>
    </w:p>
    <w:p w14:paraId="30A5D4F0" w14:textId="4E946CEC" w:rsidR="00492E98" w:rsidRPr="005A0764" w:rsidRDefault="00A53D6B"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t>2 Corinthians 5:8</w:t>
      </w:r>
      <w:r w:rsidR="00492E98" w:rsidRPr="005A0764">
        <w:rPr>
          <w:rFonts w:cstheme="minorHAnsi"/>
          <w:b/>
          <w:sz w:val="28"/>
          <w:szCs w:val="28"/>
        </w:rPr>
        <w:t xml:space="preserve"> (ESV)</w:t>
      </w:r>
      <w:r w:rsidR="00BD2868" w:rsidRPr="005A0764">
        <w:rPr>
          <w:rFonts w:cstheme="minorHAnsi"/>
          <w:sz w:val="28"/>
          <w:szCs w:val="28"/>
        </w:rPr>
        <w:t xml:space="preserve"> </w:t>
      </w:r>
      <w:r w:rsidR="00492E98" w:rsidRPr="005A0764">
        <w:rPr>
          <w:rFonts w:cstheme="minorHAnsi"/>
          <w:sz w:val="28"/>
          <w:szCs w:val="28"/>
        </w:rPr>
        <w:t>Yes, we are of good courage, and we would rather be away from the body and at home with the Lord.</w:t>
      </w:r>
    </w:p>
    <w:p w14:paraId="64E6C0F2" w14:textId="77777777" w:rsidR="00492E98" w:rsidRPr="005A0764" w:rsidRDefault="00492E98" w:rsidP="005A0764">
      <w:pPr>
        <w:spacing w:after="0" w:line="240" w:lineRule="auto"/>
        <w:rPr>
          <w:rFonts w:cstheme="minorHAnsi"/>
          <w:sz w:val="28"/>
          <w:szCs w:val="28"/>
        </w:rPr>
      </w:pPr>
    </w:p>
    <w:p w14:paraId="1BDA1FAD" w14:textId="7FDBCBA3" w:rsidR="00492E98" w:rsidRPr="005A0764" w:rsidRDefault="00492E98"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t>2 Corinthians 5:9 (NKJV)</w:t>
      </w:r>
      <w:r w:rsidR="00BD2868" w:rsidRPr="005A0764">
        <w:rPr>
          <w:rFonts w:cstheme="minorHAnsi"/>
          <w:sz w:val="28"/>
          <w:szCs w:val="28"/>
        </w:rPr>
        <w:t xml:space="preserve"> </w:t>
      </w:r>
      <w:r w:rsidR="00351781" w:rsidRPr="005A0764">
        <w:rPr>
          <w:rFonts w:cstheme="minorHAnsi"/>
          <w:sz w:val="28"/>
          <w:szCs w:val="28"/>
        </w:rPr>
        <w:t>Therefore</w:t>
      </w:r>
      <w:r w:rsidRPr="005A0764">
        <w:rPr>
          <w:rFonts w:cstheme="minorHAnsi"/>
          <w:sz w:val="28"/>
          <w:szCs w:val="28"/>
        </w:rPr>
        <w:t xml:space="preserve"> we make it our aim, whether present or absent, to be well pleasing to Him.</w:t>
      </w:r>
    </w:p>
    <w:p w14:paraId="19FDE666" w14:textId="77777777" w:rsidR="00492E98" w:rsidRPr="005A0764" w:rsidRDefault="00492E98" w:rsidP="005A0764">
      <w:pPr>
        <w:spacing w:after="0" w:line="240" w:lineRule="auto"/>
        <w:rPr>
          <w:rFonts w:cstheme="minorHAnsi"/>
          <w:sz w:val="28"/>
          <w:szCs w:val="28"/>
        </w:rPr>
      </w:pPr>
    </w:p>
    <w:p w14:paraId="7A5D5C88" w14:textId="28E28990" w:rsidR="00492E98" w:rsidRPr="005A0764" w:rsidRDefault="00492E98" w:rsidP="005A0764">
      <w:pPr>
        <w:spacing w:after="0" w:line="240" w:lineRule="auto"/>
        <w:rPr>
          <w:rFonts w:cstheme="minorHAnsi"/>
          <w:sz w:val="28"/>
          <w:szCs w:val="28"/>
        </w:rPr>
      </w:pPr>
      <w:r w:rsidRPr="005A0764">
        <w:rPr>
          <w:rFonts w:cstheme="minorHAnsi"/>
          <w:sz w:val="28"/>
          <w:szCs w:val="28"/>
        </w:rPr>
        <w:t xml:space="preserve">You cannot do anything to make God </w:t>
      </w:r>
      <w:r w:rsidR="00BD2868" w:rsidRPr="005A0764">
        <w:rPr>
          <w:rFonts w:cstheme="minorHAnsi"/>
          <w:sz w:val="28"/>
          <w:szCs w:val="28"/>
        </w:rPr>
        <w:t>love</w:t>
      </w:r>
      <w:r w:rsidRPr="005A0764">
        <w:rPr>
          <w:rFonts w:cstheme="minorHAnsi"/>
          <w:sz w:val="28"/>
          <w:szCs w:val="28"/>
        </w:rPr>
        <w:t xml:space="preserve"> you any more or any less.</w:t>
      </w:r>
      <w:r w:rsidR="005A0764">
        <w:rPr>
          <w:rFonts w:cstheme="minorHAnsi"/>
          <w:sz w:val="28"/>
          <w:szCs w:val="28"/>
        </w:rPr>
        <w:t xml:space="preserve"> </w:t>
      </w:r>
      <w:r w:rsidRPr="005A0764">
        <w:rPr>
          <w:rFonts w:cstheme="minorHAnsi"/>
          <w:sz w:val="28"/>
          <w:szCs w:val="28"/>
        </w:rPr>
        <w:t xml:space="preserve">You are, however, in charge of how </w:t>
      </w:r>
      <w:r w:rsidR="00BD2868" w:rsidRPr="005A0764">
        <w:rPr>
          <w:rFonts w:cstheme="minorHAnsi"/>
          <w:sz w:val="28"/>
          <w:szCs w:val="28"/>
        </w:rPr>
        <w:t xml:space="preserve">pleased </w:t>
      </w:r>
      <w:r w:rsidRPr="005A0764">
        <w:rPr>
          <w:rFonts w:cstheme="minorHAnsi"/>
          <w:sz w:val="28"/>
          <w:szCs w:val="28"/>
        </w:rPr>
        <w:t>He is with you.</w:t>
      </w:r>
    </w:p>
    <w:p w14:paraId="6AB3C896" w14:textId="77777777" w:rsidR="00492E98" w:rsidRPr="005A0764" w:rsidRDefault="00492E98" w:rsidP="005A0764">
      <w:pPr>
        <w:spacing w:after="0" w:line="240" w:lineRule="auto"/>
        <w:rPr>
          <w:rFonts w:cstheme="minorHAnsi"/>
          <w:sz w:val="28"/>
          <w:szCs w:val="28"/>
        </w:rPr>
      </w:pPr>
    </w:p>
    <w:p w14:paraId="72C371AE" w14:textId="76F8556C" w:rsidR="00492E98" w:rsidRPr="005A0764" w:rsidRDefault="00492E98"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t>2 Corinthians 5:10-11 (ESV)</w:t>
      </w:r>
      <w:r w:rsidR="005A0764" w:rsidRPr="005A0764">
        <w:rPr>
          <w:rFonts w:cstheme="minorHAnsi"/>
          <w:sz w:val="28"/>
          <w:szCs w:val="28"/>
        </w:rPr>
        <w:t xml:space="preserve"> </w:t>
      </w:r>
      <w:r w:rsidRPr="005A0764">
        <w:rPr>
          <w:rFonts w:cstheme="minorHAnsi"/>
          <w:sz w:val="28"/>
          <w:szCs w:val="28"/>
        </w:rPr>
        <w:t>For we must all appear before the judgement seat of Christ, so that each one may receive what is due for what he has done in the body, whether good or evil. Therefore, knowing the fear of the Lord, we persuade others.</w:t>
      </w:r>
    </w:p>
    <w:p w14:paraId="7A409168" w14:textId="77777777" w:rsidR="00351781" w:rsidRPr="005A0764" w:rsidRDefault="00351781" w:rsidP="005A0764">
      <w:pPr>
        <w:spacing w:after="0" w:line="240" w:lineRule="auto"/>
        <w:rPr>
          <w:rFonts w:cstheme="minorHAnsi"/>
          <w:b/>
          <w:sz w:val="28"/>
          <w:szCs w:val="28"/>
        </w:rPr>
      </w:pPr>
    </w:p>
    <w:p w14:paraId="1A173B91" w14:textId="77777777" w:rsidR="00492E98" w:rsidRPr="005A0764" w:rsidRDefault="00492E98" w:rsidP="005A0764">
      <w:pPr>
        <w:spacing w:after="0" w:line="240" w:lineRule="auto"/>
        <w:rPr>
          <w:rFonts w:cstheme="minorHAnsi"/>
          <w:b/>
          <w:sz w:val="28"/>
          <w:szCs w:val="28"/>
        </w:rPr>
      </w:pPr>
      <w:r w:rsidRPr="005A0764">
        <w:rPr>
          <w:rFonts w:cstheme="minorHAnsi"/>
          <w:b/>
          <w:sz w:val="28"/>
          <w:szCs w:val="28"/>
        </w:rPr>
        <w:t xml:space="preserve">Judgement Seat (Greek: </w:t>
      </w:r>
      <w:r w:rsidRPr="005A0764">
        <w:rPr>
          <w:rFonts w:cstheme="minorHAnsi"/>
          <w:b/>
          <w:i/>
          <w:sz w:val="28"/>
          <w:szCs w:val="28"/>
        </w:rPr>
        <w:t>Bema</w:t>
      </w:r>
      <w:r w:rsidRPr="005A0764">
        <w:rPr>
          <w:rFonts w:cstheme="minorHAnsi"/>
          <w:b/>
          <w:sz w:val="28"/>
          <w:szCs w:val="28"/>
        </w:rPr>
        <w:t>):</w:t>
      </w:r>
    </w:p>
    <w:p w14:paraId="0854FC07" w14:textId="77777777" w:rsidR="00351781" w:rsidRPr="005A0764" w:rsidRDefault="00492E98" w:rsidP="005A0764">
      <w:pPr>
        <w:pStyle w:val="ListParagraph"/>
        <w:numPr>
          <w:ilvl w:val="0"/>
          <w:numId w:val="3"/>
        </w:numPr>
        <w:spacing w:after="0" w:line="240" w:lineRule="auto"/>
        <w:rPr>
          <w:rFonts w:cstheme="minorHAnsi"/>
          <w:sz w:val="28"/>
          <w:szCs w:val="28"/>
        </w:rPr>
      </w:pPr>
      <w:r w:rsidRPr="005A0764">
        <w:rPr>
          <w:rFonts w:cstheme="minorHAnsi"/>
          <w:sz w:val="28"/>
          <w:szCs w:val="28"/>
        </w:rPr>
        <w:t>A raised platform mounted by steps and usually furnished with a seat, used by officials in addressing an assembly, often on judicial matters.</w:t>
      </w:r>
    </w:p>
    <w:p w14:paraId="3F553D8F" w14:textId="77777777" w:rsidR="00351781" w:rsidRPr="005A0764" w:rsidRDefault="00351781" w:rsidP="005A0764">
      <w:pPr>
        <w:pStyle w:val="ListParagraph"/>
        <w:spacing w:after="0" w:line="240" w:lineRule="auto"/>
        <w:rPr>
          <w:rFonts w:cstheme="minorHAnsi"/>
          <w:sz w:val="28"/>
          <w:szCs w:val="28"/>
        </w:rPr>
      </w:pPr>
    </w:p>
    <w:p w14:paraId="44276673" w14:textId="15C417E1" w:rsidR="00351781" w:rsidRPr="005A0764" w:rsidRDefault="00351781" w:rsidP="005A0764">
      <w:pPr>
        <w:pStyle w:val="ListParagraph"/>
        <w:numPr>
          <w:ilvl w:val="0"/>
          <w:numId w:val="3"/>
        </w:numPr>
        <w:spacing w:after="0" w:line="240" w:lineRule="auto"/>
        <w:rPr>
          <w:rFonts w:cstheme="minorHAnsi"/>
          <w:sz w:val="28"/>
          <w:szCs w:val="28"/>
        </w:rPr>
      </w:pPr>
      <w:r w:rsidRPr="005A0764">
        <w:rPr>
          <w:rFonts w:cstheme="minorHAnsi"/>
          <w:sz w:val="28"/>
          <w:szCs w:val="28"/>
        </w:rPr>
        <w:t xml:space="preserve">It was the judicial bench of a city court in the Roman Empire… it’s where Pilot passed judgment </w:t>
      </w:r>
      <w:proofErr w:type="gramStart"/>
      <w:r w:rsidRPr="005A0764">
        <w:rPr>
          <w:rFonts w:cstheme="minorHAnsi"/>
          <w:sz w:val="28"/>
          <w:szCs w:val="28"/>
        </w:rPr>
        <w:t>in regard to</w:t>
      </w:r>
      <w:proofErr w:type="gramEnd"/>
      <w:r w:rsidRPr="005A0764">
        <w:rPr>
          <w:rFonts w:cstheme="minorHAnsi"/>
          <w:sz w:val="28"/>
          <w:szCs w:val="28"/>
        </w:rPr>
        <w:t xml:space="preserve"> Jesus.</w:t>
      </w:r>
    </w:p>
    <w:p w14:paraId="369218E7" w14:textId="77777777" w:rsidR="00351781" w:rsidRPr="005A0764" w:rsidRDefault="00351781" w:rsidP="005A0764">
      <w:pPr>
        <w:spacing w:after="0" w:line="240" w:lineRule="auto"/>
        <w:rPr>
          <w:rFonts w:cstheme="minorHAnsi"/>
          <w:sz w:val="28"/>
          <w:szCs w:val="28"/>
        </w:rPr>
      </w:pPr>
    </w:p>
    <w:p w14:paraId="226B0391" w14:textId="679EF14B" w:rsidR="008D1187" w:rsidRPr="005A0764" w:rsidRDefault="008D1187" w:rsidP="005A0764">
      <w:pPr>
        <w:spacing w:after="0" w:line="240" w:lineRule="auto"/>
        <w:rPr>
          <w:rFonts w:cstheme="minorHAnsi"/>
          <w:b/>
          <w:sz w:val="28"/>
          <w:szCs w:val="28"/>
        </w:rPr>
      </w:pPr>
      <w:r w:rsidRPr="005A0764">
        <w:rPr>
          <w:rFonts w:cstheme="minorHAnsi"/>
          <w:b/>
          <w:sz w:val="28"/>
          <w:szCs w:val="28"/>
        </w:rPr>
        <w:t>Judgement:</w:t>
      </w:r>
      <w:r w:rsidR="005A0764">
        <w:rPr>
          <w:rFonts w:cstheme="minorHAnsi"/>
          <w:b/>
          <w:sz w:val="28"/>
          <w:szCs w:val="28"/>
        </w:rPr>
        <w:t xml:space="preserve"> </w:t>
      </w:r>
      <w:r w:rsidRPr="005A0764">
        <w:rPr>
          <w:rFonts w:cstheme="minorHAnsi"/>
          <w:sz w:val="28"/>
          <w:szCs w:val="28"/>
        </w:rPr>
        <w:t>A decision (for or against) resulting from an investigation.</w:t>
      </w:r>
    </w:p>
    <w:p w14:paraId="7E7490B0" w14:textId="77777777" w:rsidR="000254C7" w:rsidRPr="005A0764" w:rsidRDefault="000254C7" w:rsidP="005A0764">
      <w:pPr>
        <w:spacing w:after="0" w:line="240" w:lineRule="auto"/>
        <w:rPr>
          <w:rFonts w:cstheme="minorHAnsi"/>
          <w:b/>
          <w:sz w:val="28"/>
          <w:szCs w:val="28"/>
        </w:rPr>
      </w:pPr>
    </w:p>
    <w:p w14:paraId="58DFA6EC" w14:textId="104F6F89" w:rsidR="000254C7" w:rsidRPr="005A0764" w:rsidRDefault="00846D50" w:rsidP="005A0764">
      <w:pPr>
        <w:spacing w:after="0" w:line="240" w:lineRule="auto"/>
        <w:rPr>
          <w:rFonts w:cstheme="minorHAnsi"/>
          <w:sz w:val="28"/>
          <w:szCs w:val="28"/>
        </w:rPr>
      </w:pPr>
      <w:r w:rsidRPr="005A0764">
        <w:rPr>
          <w:rFonts w:cstheme="minorHAnsi"/>
          <w:sz w:val="28"/>
          <w:szCs w:val="28"/>
        </w:rPr>
        <w:t>The j</w:t>
      </w:r>
      <w:r w:rsidR="008D1187" w:rsidRPr="005A0764">
        <w:rPr>
          <w:rFonts w:cstheme="minorHAnsi"/>
          <w:sz w:val="28"/>
          <w:szCs w:val="28"/>
        </w:rPr>
        <w:t xml:space="preserve">udgements for the believer are going to </w:t>
      </w:r>
      <w:r w:rsidR="005A0764" w:rsidRPr="005A0764">
        <w:rPr>
          <w:rFonts w:cstheme="minorHAnsi"/>
          <w:sz w:val="28"/>
          <w:szCs w:val="28"/>
        </w:rPr>
        <w:t>be eternal</w:t>
      </w:r>
      <w:r w:rsidR="008D1187" w:rsidRPr="005A0764">
        <w:rPr>
          <w:rFonts w:cstheme="minorHAnsi"/>
          <w:sz w:val="28"/>
          <w:szCs w:val="28"/>
        </w:rPr>
        <w:t>.</w:t>
      </w:r>
    </w:p>
    <w:p w14:paraId="171396A9" w14:textId="77777777" w:rsidR="008D1187" w:rsidRPr="005A0764" w:rsidRDefault="008D1187" w:rsidP="005A0764">
      <w:pPr>
        <w:spacing w:after="0" w:line="240" w:lineRule="auto"/>
        <w:rPr>
          <w:rFonts w:cstheme="minorHAnsi"/>
          <w:sz w:val="28"/>
          <w:szCs w:val="28"/>
        </w:rPr>
      </w:pPr>
    </w:p>
    <w:p w14:paraId="1C29435E" w14:textId="28308496" w:rsidR="008D1187" w:rsidRPr="005A0764" w:rsidRDefault="008D1187"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t>James 4:14 (NKJV)</w:t>
      </w:r>
      <w:r w:rsidR="005A0764" w:rsidRPr="005A0764">
        <w:rPr>
          <w:rFonts w:cstheme="minorHAnsi"/>
          <w:sz w:val="28"/>
          <w:szCs w:val="28"/>
        </w:rPr>
        <w:t xml:space="preserve"> </w:t>
      </w:r>
      <w:r w:rsidRPr="005A0764">
        <w:rPr>
          <w:rFonts w:cstheme="minorHAnsi"/>
          <w:sz w:val="28"/>
          <w:szCs w:val="28"/>
        </w:rPr>
        <w:t>For what is your life? It is even a vapor…</w:t>
      </w:r>
    </w:p>
    <w:p w14:paraId="760A1DB3" w14:textId="77777777" w:rsidR="008D1187" w:rsidRPr="005A0764" w:rsidRDefault="008D1187" w:rsidP="005A0764">
      <w:pPr>
        <w:spacing w:after="0" w:line="240" w:lineRule="auto"/>
        <w:rPr>
          <w:rFonts w:cstheme="minorHAnsi"/>
          <w:sz w:val="28"/>
          <w:szCs w:val="28"/>
        </w:rPr>
      </w:pPr>
    </w:p>
    <w:p w14:paraId="1BA9D220" w14:textId="3DDDEC12" w:rsidR="005A0764" w:rsidRDefault="00351781" w:rsidP="005A0764">
      <w:pPr>
        <w:spacing w:after="0" w:line="240" w:lineRule="auto"/>
        <w:rPr>
          <w:rFonts w:cstheme="minorHAnsi"/>
          <w:sz w:val="28"/>
          <w:szCs w:val="28"/>
        </w:rPr>
      </w:pPr>
      <w:r w:rsidRPr="005A0764">
        <w:rPr>
          <w:rFonts w:cstheme="minorHAnsi"/>
          <w:sz w:val="28"/>
          <w:szCs w:val="28"/>
        </w:rPr>
        <w:t>Any finite number divided by infinity equals 0.</w:t>
      </w:r>
      <w:r w:rsidR="005A0764">
        <w:rPr>
          <w:rFonts w:cstheme="minorHAnsi"/>
          <w:sz w:val="28"/>
          <w:szCs w:val="28"/>
        </w:rPr>
        <w:t xml:space="preserve"> </w:t>
      </w:r>
    </w:p>
    <w:p w14:paraId="288428D7" w14:textId="01830D81" w:rsidR="00E1283C" w:rsidRPr="005A0764" w:rsidRDefault="00657AE1" w:rsidP="005A0764">
      <w:pPr>
        <w:spacing w:after="0" w:line="240" w:lineRule="auto"/>
        <w:rPr>
          <w:rFonts w:cstheme="minorHAnsi"/>
          <w:sz w:val="28"/>
          <w:szCs w:val="28"/>
        </w:rPr>
      </w:pPr>
      <w:r w:rsidRPr="005A0764">
        <w:rPr>
          <w:rFonts w:cstheme="minorHAnsi"/>
          <w:sz w:val="28"/>
          <w:szCs w:val="28"/>
        </w:rPr>
        <w:t xml:space="preserve">80 years ÷ </w:t>
      </w:r>
      <w:r w:rsidRPr="006E216E">
        <w:rPr>
          <w:rStyle w:val="tgc"/>
          <w:rFonts w:cstheme="minorHAnsi"/>
          <w:sz w:val="48"/>
          <w:szCs w:val="48"/>
        </w:rPr>
        <w:t>∞</w:t>
      </w:r>
      <w:r w:rsidRPr="005A0764">
        <w:rPr>
          <w:rFonts w:cstheme="minorHAnsi"/>
          <w:sz w:val="28"/>
          <w:szCs w:val="28"/>
        </w:rPr>
        <w:t xml:space="preserve"> = 0</w:t>
      </w:r>
    </w:p>
    <w:p w14:paraId="0710198C" w14:textId="77777777" w:rsidR="005A0764" w:rsidRDefault="005A0764" w:rsidP="005A0764">
      <w:pPr>
        <w:spacing w:after="0" w:line="240" w:lineRule="auto"/>
        <w:rPr>
          <w:rFonts w:cstheme="minorHAnsi"/>
          <w:sz w:val="28"/>
          <w:szCs w:val="28"/>
        </w:rPr>
      </w:pPr>
    </w:p>
    <w:p w14:paraId="711F86C3" w14:textId="47078898" w:rsidR="00657AE1" w:rsidRPr="005A0764" w:rsidRDefault="00351781" w:rsidP="005A0764">
      <w:pPr>
        <w:spacing w:after="0" w:line="240" w:lineRule="auto"/>
        <w:rPr>
          <w:rFonts w:cstheme="minorHAnsi"/>
          <w:sz w:val="28"/>
          <w:szCs w:val="28"/>
        </w:rPr>
      </w:pPr>
      <w:r w:rsidRPr="005A0764">
        <w:rPr>
          <w:rFonts w:cstheme="minorHAnsi"/>
          <w:sz w:val="28"/>
          <w:szCs w:val="28"/>
        </w:rPr>
        <w:t xml:space="preserve">We need to live with </w:t>
      </w:r>
      <w:r w:rsidR="005A0764" w:rsidRPr="005A0764">
        <w:rPr>
          <w:rFonts w:cstheme="minorHAnsi"/>
          <w:sz w:val="28"/>
          <w:szCs w:val="28"/>
        </w:rPr>
        <w:t>purpose</w:t>
      </w:r>
      <w:r w:rsidRPr="005A0764">
        <w:rPr>
          <w:rFonts w:cstheme="minorHAnsi"/>
          <w:sz w:val="28"/>
          <w:szCs w:val="28"/>
        </w:rPr>
        <w:t>!</w:t>
      </w:r>
    </w:p>
    <w:p w14:paraId="6181CBB1" w14:textId="77777777" w:rsidR="00351781" w:rsidRPr="005A0764" w:rsidRDefault="00351781" w:rsidP="005A0764">
      <w:pPr>
        <w:spacing w:after="0" w:line="240" w:lineRule="auto"/>
        <w:rPr>
          <w:rFonts w:cstheme="minorHAnsi"/>
          <w:sz w:val="28"/>
          <w:szCs w:val="28"/>
        </w:rPr>
      </w:pPr>
    </w:p>
    <w:p w14:paraId="4B703205" w14:textId="16E4A528" w:rsidR="00657AE1" w:rsidRPr="005A0764" w:rsidRDefault="00657AE1" w:rsidP="005A0764">
      <w:pPr>
        <w:spacing w:after="0" w:line="240" w:lineRule="auto"/>
        <w:rPr>
          <w:rFonts w:cstheme="minorHAnsi"/>
          <w:sz w:val="28"/>
          <w:szCs w:val="28"/>
        </w:rPr>
      </w:pPr>
      <w:r w:rsidRPr="005A0764">
        <w:rPr>
          <w:rFonts w:cstheme="minorHAnsi"/>
          <w:sz w:val="28"/>
          <w:szCs w:val="28"/>
        </w:rPr>
        <w:t xml:space="preserve">What we do with the cross determines </w:t>
      </w:r>
      <w:r w:rsidR="005A0764" w:rsidRPr="005A0764">
        <w:rPr>
          <w:rFonts w:cstheme="minorHAnsi"/>
          <w:i/>
          <w:iCs/>
          <w:sz w:val="28"/>
          <w:szCs w:val="28"/>
        </w:rPr>
        <w:t>where</w:t>
      </w:r>
      <w:r w:rsidRPr="005A0764">
        <w:rPr>
          <w:rFonts w:cstheme="minorHAnsi"/>
          <w:sz w:val="28"/>
          <w:szCs w:val="28"/>
        </w:rPr>
        <w:t xml:space="preserve"> we will spend eternity.</w:t>
      </w:r>
    </w:p>
    <w:p w14:paraId="2A3BD929" w14:textId="77777777" w:rsidR="00657AE1" w:rsidRPr="005A0764" w:rsidRDefault="00657AE1" w:rsidP="005A0764">
      <w:pPr>
        <w:spacing w:after="0" w:line="240" w:lineRule="auto"/>
        <w:rPr>
          <w:rFonts w:cstheme="minorHAnsi"/>
          <w:sz w:val="28"/>
          <w:szCs w:val="28"/>
        </w:rPr>
      </w:pPr>
    </w:p>
    <w:p w14:paraId="5506D096" w14:textId="2295C919" w:rsidR="00657AE1" w:rsidRPr="005A0764" w:rsidRDefault="00657AE1" w:rsidP="005A0764">
      <w:pPr>
        <w:spacing w:after="0" w:line="240" w:lineRule="auto"/>
        <w:rPr>
          <w:rFonts w:cstheme="minorHAnsi"/>
          <w:sz w:val="28"/>
          <w:szCs w:val="28"/>
        </w:rPr>
      </w:pPr>
      <w:r w:rsidRPr="005A0764">
        <w:rPr>
          <w:rFonts w:cstheme="minorHAnsi"/>
          <w:sz w:val="28"/>
          <w:szCs w:val="28"/>
        </w:rPr>
        <w:t xml:space="preserve">The way we live here as believers will </w:t>
      </w:r>
      <w:r w:rsidR="005A0764" w:rsidRPr="005A0764">
        <w:rPr>
          <w:rFonts w:cstheme="minorHAnsi"/>
          <w:sz w:val="28"/>
          <w:szCs w:val="28"/>
        </w:rPr>
        <w:t xml:space="preserve">determine </w:t>
      </w:r>
      <w:r w:rsidR="005A0764" w:rsidRPr="005A0764">
        <w:rPr>
          <w:rFonts w:cstheme="minorHAnsi"/>
          <w:i/>
          <w:iCs/>
          <w:sz w:val="28"/>
          <w:szCs w:val="28"/>
        </w:rPr>
        <w:t>how</w:t>
      </w:r>
      <w:r w:rsidR="005A0764" w:rsidRPr="005A0764">
        <w:rPr>
          <w:rFonts w:cstheme="minorHAnsi"/>
          <w:sz w:val="28"/>
          <w:szCs w:val="28"/>
        </w:rPr>
        <w:t xml:space="preserve"> we </w:t>
      </w:r>
      <w:r w:rsidRPr="005A0764">
        <w:rPr>
          <w:rFonts w:cstheme="minorHAnsi"/>
          <w:sz w:val="28"/>
          <w:szCs w:val="28"/>
        </w:rPr>
        <w:t>will spend eternity.</w:t>
      </w:r>
    </w:p>
    <w:p w14:paraId="017CEA68" w14:textId="77777777" w:rsidR="00657AE1" w:rsidRPr="005A0764" w:rsidRDefault="00657AE1" w:rsidP="005A0764">
      <w:pPr>
        <w:spacing w:after="0" w:line="240" w:lineRule="auto"/>
        <w:rPr>
          <w:rFonts w:cstheme="minorHAnsi"/>
          <w:sz w:val="28"/>
          <w:szCs w:val="28"/>
        </w:rPr>
      </w:pPr>
    </w:p>
    <w:p w14:paraId="1E2915C2" w14:textId="1F290ADD" w:rsidR="00657AE1" w:rsidRPr="005A0764" w:rsidRDefault="00657AE1"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t>1 Corinthians 9:24-25 (NLT)</w:t>
      </w:r>
      <w:r w:rsidR="005A0764" w:rsidRPr="005A0764">
        <w:rPr>
          <w:rFonts w:cstheme="minorHAnsi"/>
          <w:sz w:val="28"/>
          <w:szCs w:val="28"/>
        </w:rPr>
        <w:t xml:space="preserve"> </w:t>
      </w:r>
      <w:r w:rsidRPr="005A0764">
        <w:rPr>
          <w:rFonts w:cstheme="minorHAnsi"/>
          <w:sz w:val="28"/>
          <w:szCs w:val="28"/>
        </w:rPr>
        <w:t xml:space="preserve">Run to win! All athletes are disciplined in their training. </w:t>
      </w:r>
      <w:r w:rsidR="007E77CD" w:rsidRPr="005A0764">
        <w:rPr>
          <w:rFonts w:cstheme="minorHAnsi"/>
          <w:sz w:val="28"/>
          <w:szCs w:val="28"/>
        </w:rPr>
        <w:t>They do it to win a prize that will fade away, but we do it for an eternal prize (reward).</w:t>
      </w:r>
    </w:p>
    <w:p w14:paraId="29348530" w14:textId="77777777" w:rsidR="00657AE1" w:rsidRPr="005A0764" w:rsidRDefault="00657AE1" w:rsidP="005A0764">
      <w:pPr>
        <w:spacing w:after="0" w:line="240" w:lineRule="auto"/>
        <w:rPr>
          <w:rFonts w:cstheme="minorHAnsi"/>
          <w:sz w:val="28"/>
          <w:szCs w:val="28"/>
        </w:rPr>
      </w:pPr>
    </w:p>
    <w:p w14:paraId="44036D56" w14:textId="03193E60" w:rsidR="00657AE1" w:rsidRPr="005A0764" w:rsidRDefault="00657AE1"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t>2 John 8 (NKJV)</w:t>
      </w:r>
      <w:r w:rsidR="005A0764" w:rsidRPr="005A0764">
        <w:rPr>
          <w:rFonts w:cstheme="minorHAnsi"/>
          <w:sz w:val="28"/>
          <w:szCs w:val="28"/>
        </w:rPr>
        <w:t xml:space="preserve"> </w:t>
      </w:r>
      <w:r w:rsidRPr="005A0764">
        <w:rPr>
          <w:rFonts w:cstheme="minorHAnsi"/>
          <w:sz w:val="28"/>
          <w:szCs w:val="28"/>
        </w:rPr>
        <w:t>Look to yourselves, that we do not lose those things we worked for, but that we may receive a full reward.</w:t>
      </w:r>
    </w:p>
    <w:p w14:paraId="52864838" w14:textId="77777777" w:rsidR="000254C7" w:rsidRPr="005A0764" w:rsidRDefault="000254C7" w:rsidP="005A0764">
      <w:pPr>
        <w:spacing w:after="0" w:line="240" w:lineRule="auto"/>
        <w:rPr>
          <w:rFonts w:cstheme="minorHAnsi"/>
          <w:b/>
          <w:sz w:val="28"/>
          <w:szCs w:val="28"/>
        </w:rPr>
      </w:pPr>
    </w:p>
    <w:p w14:paraId="048D6D3B" w14:textId="650D5079" w:rsidR="007E77CD" w:rsidRPr="005A0764" w:rsidRDefault="007E77CD" w:rsidP="005A0764">
      <w:pPr>
        <w:spacing w:after="0" w:line="240" w:lineRule="auto"/>
        <w:rPr>
          <w:rFonts w:cstheme="minorHAnsi"/>
          <w:sz w:val="28"/>
          <w:szCs w:val="28"/>
        </w:rPr>
      </w:pPr>
      <w:r w:rsidRPr="005A0764">
        <w:rPr>
          <w:rFonts w:cstheme="minorHAnsi"/>
          <w:sz w:val="28"/>
          <w:szCs w:val="28"/>
        </w:rPr>
        <w:t xml:space="preserve">If God were to reward us without us earning it or deserving it, we would </w:t>
      </w:r>
      <w:r w:rsidR="005A0764" w:rsidRPr="005A0764">
        <w:rPr>
          <w:rFonts w:cstheme="minorHAnsi"/>
          <w:sz w:val="28"/>
          <w:szCs w:val="28"/>
        </w:rPr>
        <w:t>lose incentive</w:t>
      </w:r>
      <w:r w:rsidRPr="005A0764">
        <w:rPr>
          <w:rFonts w:cstheme="minorHAnsi"/>
          <w:sz w:val="28"/>
          <w:szCs w:val="28"/>
        </w:rPr>
        <w:t>.</w:t>
      </w:r>
    </w:p>
    <w:p w14:paraId="40A41E97" w14:textId="77777777" w:rsidR="007E77CD" w:rsidRPr="005A0764" w:rsidRDefault="007E77CD" w:rsidP="005A0764">
      <w:pPr>
        <w:spacing w:after="0" w:line="240" w:lineRule="auto"/>
        <w:rPr>
          <w:rFonts w:cstheme="minorHAnsi"/>
          <w:sz w:val="28"/>
          <w:szCs w:val="28"/>
        </w:rPr>
      </w:pPr>
    </w:p>
    <w:p w14:paraId="07876595" w14:textId="6B18586F" w:rsidR="00846D50" w:rsidRPr="005A0764" w:rsidRDefault="007E77CD"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t>1 Corinthians 3:9-15 (NLT)</w:t>
      </w:r>
      <w:r w:rsidR="005A0764" w:rsidRPr="005A0764">
        <w:rPr>
          <w:rStyle w:val="text"/>
          <w:rFonts w:cstheme="minorHAnsi"/>
          <w:sz w:val="28"/>
          <w:szCs w:val="28"/>
        </w:rPr>
        <w:t xml:space="preserve"> </w:t>
      </w:r>
      <w:r w:rsidR="00846D50" w:rsidRPr="005A0764">
        <w:rPr>
          <w:rStyle w:val="text"/>
          <w:rFonts w:cstheme="minorHAnsi"/>
          <w:sz w:val="28"/>
          <w:szCs w:val="28"/>
        </w:rPr>
        <w:t>For we are both God’s workers. And you are God’s field. You are God’s building.</w:t>
      </w:r>
      <w:r w:rsidR="00846D50" w:rsidRPr="005A0764">
        <w:rPr>
          <w:rFonts w:cstheme="minorHAnsi"/>
          <w:sz w:val="28"/>
          <w:szCs w:val="28"/>
        </w:rPr>
        <w:t xml:space="preserve"> </w:t>
      </w:r>
      <w:r w:rsidR="00846D50" w:rsidRPr="005A0764">
        <w:rPr>
          <w:rStyle w:val="text"/>
          <w:rFonts w:cstheme="minorHAnsi"/>
          <w:sz w:val="28"/>
          <w:szCs w:val="28"/>
        </w:rPr>
        <w:t>Because of God’s grace to me, I have laid the foundation like an expert builder. Now others are building on it. But whoever is building on this foundation must be very careful.</w:t>
      </w:r>
      <w:r w:rsidR="00846D50" w:rsidRPr="005A0764">
        <w:rPr>
          <w:rFonts w:cstheme="minorHAnsi"/>
          <w:sz w:val="28"/>
          <w:szCs w:val="28"/>
        </w:rPr>
        <w:t xml:space="preserve"> </w:t>
      </w:r>
      <w:r w:rsidR="00846D50" w:rsidRPr="005A0764">
        <w:rPr>
          <w:rStyle w:val="text"/>
          <w:rFonts w:cstheme="minorHAnsi"/>
          <w:sz w:val="28"/>
          <w:szCs w:val="28"/>
        </w:rPr>
        <w:t>For no one can lay any foundation other than the one we already have—Jesus Christ.</w:t>
      </w:r>
      <w:r w:rsidR="00846D50" w:rsidRPr="005A0764">
        <w:rPr>
          <w:rFonts w:cstheme="minorHAnsi"/>
          <w:sz w:val="28"/>
          <w:szCs w:val="28"/>
        </w:rPr>
        <w:t xml:space="preserve"> </w:t>
      </w:r>
      <w:r w:rsidR="00846D50" w:rsidRPr="005A0764">
        <w:rPr>
          <w:rStyle w:val="text"/>
          <w:rFonts w:cstheme="minorHAnsi"/>
          <w:sz w:val="28"/>
          <w:szCs w:val="28"/>
        </w:rPr>
        <w:t>Anyone who builds on that foundation may use a variety of materials—gold, silver, jewels, wood, hay, or straw.</w:t>
      </w:r>
      <w:r w:rsidR="00846D50" w:rsidRPr="005A0764">
        <w:rPr>
          <w:rFonts w:cstheme="minorHAnsi"/>
          <w:sz w:val="28"/>
          <w:szCs w:val="28"/>
        </w:rPr>
        <w:t xml:space="preserve"> </w:t>
      </w:r>
      <w:r w:rsidR="00846D50" w:rsidRPr="005A0764">
        <w:rPr>
          <w:rStyle w:val="text"/>
          <w:rFonts w:cstheme="minorHAnsi"/>
          <w:sz w:val="28"/>
          <w:szCs w:val="28"/>
        </w:rPr>
        <w:t>But on the judgment day, fire will reveal what kind of work each builder has done. The fire will show if a person’s work has any value.</w:t>
      </w:r>
      <w:r w:rsidR="00846D50" w:rsidRPr="005A0764">
        <w:rPr>
          <w:rFonts w:cstheme="minorHAnsi"/>
          <w:sz w:val="28"/>
          <w:szCs w:val="28"/>
        </w:rPr>
        <w:t xml:space="preserve"> </w:t>
      </w:r>
      <w:r w:rsidR="00846D50" w:rsidRPr="005A0764">
        <w:rPr>
          <w:rStyle w:val="text"/>
          <w:rFonts w:cstheme="minorHAnsi"/>
          <w:sz w:val="28"/>
          <w:szCs w:val="28"/>
        </w:rPr>
        <w:t>If the work survives, that builder will receive a reward.</w:t>
      </w:r>
      <w:r w:rsidR="00846D50" w:rsidRPr="005A0764">
        <w:rPr>
          <w:rFonts w:cstheme="minorHAnsi"/>
          <w:sz w:val="28"/>
          <w:szCs w:val="28"/>
        </w:rPr>
        <w:t xml:space="preserve"> </w:t>
      </w:r>
      <w:r w:rsidR="00846D50" w:rsidRPr="005A0764">
        <w:rPr>
          <w:rStyle w:val="text"/>
          <w:rFonts w:cstheme="minorHAnsi"/>
          <w:sz w:val="28"/>
          <w:szCs w:val="28"/>
        </w:rPr>
        <w:t>But if the work is burned up, the builder will suffer great loss. The builder will be saved, but like someone barely escaping through a wall of flames.</w:t>
      </w:r>
    </w:p>
    <w:p w14:paraId="7050B8E7" w14:textId="77777777" w:rsidR="007E77CD" w:rsidRPr="005A0764" w:rsidRDefault="007E77CD" w:rsidP="005A0764">
      <w:pPr>
        <w:spacing w:after="0" w:line="240" w:lineRule="auto"/>
        <w:rPr>
          <w:rFonts w:cstheme="minorHAnsi"/>
          <w:sz w:val="28"/>
          <w:szCs w:val="28"/>
        </w:rPr>
      </w:pPr>
    </w:p>
    <w:p w14:paraId="193E954A" w14:textId="0E8AE6E2" w:rsidR="007E77CD" w:rsidRPr="005A0764" w:rsidRDefault="007E77CD"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t>1 Corinthians 3:15 (MSG)</w:t>
      </w:r>
      <w:r w:rsidR="005A0764" w:rsidRPr="005A0764">
        <w:rPr>
          <w:rFonts w:cstheme="minorHAnsi"/>
          <w:sz w:val="28"/>
          <w:szCs w:val="28"/>
        </w:rPr>
        <w:t xml:space="preserve"> </w:t>
      </w:r>
      <w:r w:rsidRPr="005A0764">
        <w:rPr>
          <w:rFonts w:cstheme="minorHAnsi"/>
          <w:sz w:val="28"/>
          <w:szCs w:val="28"/>
        </w:rPr>
        <w:t>You’ll survive – but just barely.</w:t>
      </w:r>
    </w:p>
    <w:p w14:paraId="10F1EF2F" w14:textId="77777777" w:rsidR="007E77CD" w:rsidRPr="005A0764" w:rsidRDefault="007E77CD" w:rsidP="005A0764">
      <w:pPr>
        <w:spacing w:after="0" w:line="240" w:lineRule="auto"/>
        <w:rPr>
          <w:rFonts w:cstheme="minorHAnsi"/>
          <w:sz w:val="28"/>
          <w:szCs w:val="28"/>
        </w:rPr>
      </w:pPr>
    </w:p>
    <w:p w14:paraId="2C719380" w14:textId="62613889" w:rsidR="007E77CD" w:rsidRPr="005A0764" w:rsidRDefault="007E77CD" w:rsidP="005A0764">
      <w:pPr>
        <w:spacing w:after="0" w:line="240" w:lineRule="auto"/>
        <w:rPr>
          <w:rFonts w:cstheme="minorHAnsi"/>
          <w:sz w:val="28"/>
          <w:szCs w:val="28"/>
        </w:rPr>
      </w:pPr>
      <w:r w:rsidRPr="005A0764">
        <w:rPr>
          <w:rFonts w:cstheme="minorHAnsi"/>
          <w:sz w:val="28"/>
          <w:szCs w:val="28"/>
        </w:rPr>
        <w:t xml:space="preserve">Not only will our </w:t>
      </w:r>
      <w:r w:rsidR="005A0764" w:rsidRPr="005A0764">
        <w:rPr>
          <w:rFonts w:cstheme="minorHAnsi"/>
          <w:bCs/>
          <w:sz w:val="28"/>
          <w:szCs w:val="28"/>
        </w:rPr>
        <w:t>words and works be examined, but also our thoughts, motives, an</w:t>
      </w:r>
      <w:r w:rsidRPr="005A0764">
        <w:rPr>
          <w:rFonts w:cstheme="minorHAnsi"/>
          <w:sz w:val="28"/>
          <w:szCs w:val="28"/>
        </w:rPr>
        <w:t>d intentions.</w:t>
      </w:r>
    </w:p>
    <w:p w14:paraId="1C345C89" w14:textId="77777777" w:rsidR="007E77CD" w:rsidRPr="005A0764" w:rsidRDefault="007E77CD" w:rsidP="005A0764">
      <w:pPr>
        <w:spacing w:after="0" w:line="240" w:lineRule="auto"/>
        <w:rPr>
          <w:rFonts w:cstheme="minorHAnsi"/>
          <w:sz w:val="28"/>
          <w:szCs w:val="28"/>
        </w:rPr>
      </w:pPr>
    </w:p>
    <w:p w14:paraId="571260A0" w14:textId="38209E4B" w:rsidR="007E77CD" w:rsidRPr="005A0764" w:rsidRDefault="00846D50"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lastRenderedPageBreak/>
        <w:t>2 Corinthians 5:10 (AMP)</w:t>
      </w:r>
      <w:r w:rsidR="005A0764" w:rsidRPr="005A0764">
        <w:rPr>
          <w:rFonts w:cstheme="minorHAnsi"/>
          <w:sz w:val="28"/>
          <w:szCs w:val="28"/>
        </w:rPr>
        <w:t xml:space="preserve"> </w:t>
      </w:r>
      <w:r w:rsidRPr="005A0764">
        <w:rPr>
          <w:rFonts w:cstheme="minorHAnsi"/>
          <w:sz w:val="28"/>
          <w:szCs w:val="28"/>
        </w:rPr>
        <w:t>F</w:t>
      </w:r>
      <w:r w:rsidRPr="005A0764">
        <w:rPr>
          <w:rStyle w:val="text"/>
          <w:rFonts w:cstheme="minorHAnsi"/>
          <w:sz w:val="28"/>
          <w:szCs w:val="28"/>
        </w:rPr>
        <w:t>or we [believers will be called to account and] must all appear before the judgment seat of Christ, so that each one may be repaid for what has been done in the body, whether good or bad [that is, each will be held responsible for his actions, purposes, goals, motives—the use or misuse of his time, opportunities and abilities].</w:t>
      </w:r>
    </w:p>
    <w:p w14:paraId="7711BD67" w14:textId="77777777" w:rsidR="00846D50" w:rsidRPr="005A0764" w:rsidRDefault="00846D50" w:rsidP="005A0764">
      <w:pPr>
        <w:spacing w:after="0" w:line="240" w:lineRule="auto"/>
        <w:rPr>
          <w:rFonts w:cstheme="minorHAnsi"/>
          <w:sz w:val="28"/>
          <w:szCs w:val="28"/>
        </w:rPr>
      </w:pPr>
    </w:p>
    <w:p w14:paraId="43895308" w14:textId="09CFBC9A" w:rsidR="007E77CD" w:rsidRPr="005A0764" w:rsidRDefault="007E77CD"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t>Luke 18:17 (NLT)</w:t>
      </w:r>
      <w:r w:rsidR="005A0764">
        <w:rPr>
          <w:rFonts w:cstheme="minorHAnsi"/>
          <w:sz w:val="28"/>
          <w:szCs w:val="28"/>
        </w:rPr>
        <w:t xml:space="preserve"> </w:t>
      </w:r>
      <w:r w:rsidR="00846D50" w:rsidRPr="005A0764">
        <w:rPr>
          <w:rFonts w:cstheme="minorHAnsi"/>
          <w:sz w:val="28"/>
          <w:szCs w:val="28"/>
        </w:rPr>
        <w:t>For all that is secret (our motives) will eventually be brought into the open, and everything that is concealed will be brought to light and made known to all.</w:t>
      </w:r>
    </w:p>
    <w:p w14:paraId="0643310D" w14:textId="77777777" w:rsidR="007E77CD" w:rsidRPr="005A0764" w:rsidRDefault="007E77CD" w:rsidP="005A0764">
      <w:pPr>
        <w:spacing w:after="0" w:line="240" w:lineRule="auto"/>
        <w:rPr>
          <w:rFonts w:cstheme="minorHAnsi"/>
          <w:b/>
          <w:sz w:val="28"/>
          <w:szCs w:val="28"/>
        </w:rPr>
      </w:pPr>
    </w:p>
    <w:p w14:paraId="32664CC7" w14:textId="0B6EA9D8" w:rsidR="00846D50" w:rsidRPr="005A0764" w:rsidRDefault="00846D50" w:rsidP="005A0764">
      <w:pPr>
        <w:pBdr>
          <w:top w:val="single" w:sz="4" w:space="1" w:color="auto"/>
          <w:left w:val="single" w:sz="4" w:space="4" w:color="auto"/>
          <w:bottom w:val="single" w:sz="4" w:space="1" w:color="auto"/>
          <w:right w:val="single" w:sz="4" w:space="4" w:color="auto"/>
        </w:pBdr>
        <w:spacing w:after="0" w:line="240" w:lineRule="auto"/>
        <w:rPr>
          <w:rStyle w:val="text"/>
          <w:rFonts w:cstheme="minorHAnsi"/>
          <w:b/>
          <w:sz w:val="28"/>
          <w:szCs w:val="28"/>
        </w:rPr>
      </w:pPr>
      <w:r w:rsidRPr="005A0764">
        <w:rPr>
          <w:rFonts w:cstheme="minorHAnsi"/>
          <w:b/>
          <w:sz w:val="28"/>
          <w:szCs w:val="28"/>
        </w:rPr>
        <w:t>Hebrews 4:12 (AMP)</w:t>
      </w:r>
      <w:r w:rsidR="005A0764" w:rsidRPr="005A0764">
        <w:rPr>
          <w:rStyle w:val="text"/>
          <w:rFonts w:cstheme="minorHAnsi"/>
          <w:sz w:val="28"/>
          <w:szCs w:val="28"/>
        </w:rPr>
        <w:t xml:space="preserve"> </w:t>
      </w:r>
      <w:r w:rsidR="00476570" w:rsidRPr="005A0764">
        <w:rPr>
          <w:rStyle w:val="text"/>
          <w:rFonts w:cstheme="minorHAnsi"/>
          <w:sz w:val="28"/>
          <w:szCs w:val="28"/>
        </w:rPr>
        <w:t xml:space="preserve">For the word of God is living and active </w:t>
      </w:r>
      <w:r w:rsidR="00476570" w:rsidRPr="005A0764">
        <w:rPr>
          <w:rStyle w:val="text"/>
          <w:rFonts w:cstheme="minorHAnsi"/>
          <w:i/>
          <w:iCs/>
          <w:sz w:val="28"/>
          <w:szCs w:val="28"/>
        </w:rPr>
        <w:t>and</w:t>
      </w:r>
      <w:r w:rsidR="00476570" w:rsidRPr="005A0764">
        <w:rPr>
          <w:rStyle w:val="text"/>
          <w:rFonts w:cstheme="minorHAnsi"/>
          <w:sz w:val="28"/>
          <w:szCs w:val="28"/>
        </w:rPr>
        <w:t xml:space="preserve"> full of power [making it operative, energizing, and effective]. It is sharper than any two-edged sword, penetrating as far as the division of the soul and spirit [the completeness of a person], and of both joints and marrow [the deepest parts of our nature], exposing </w:t>
      </w:r>
      <w:r w:rsidR="00476570" w:rsidRPr="005A0764">
        <w:rPr>
          <w:rStyle w:val="text"/>
          <w:rFonts w:cstheme="minorHAnsi"/>
          <w:i/>
          <w:iCs/>
          <w:sz w:val="28"/>
          <w:szCs w:val="28"/>
        </w:rPr>
        <w:t>and</w:t>
      </w:r>
      <w:r w:rsidR="00476570" w:rsidRPr="005A0764">
        <w:rPr>
          <w:rStyle w:val="text"/>
          <w:rFonts w:cstheme="minorHAnsi"/>
          <w:sz w:val="28"/>
          <w:szCs w:val="28"/>
        </w:rPr>
        <w:t xml:space="preserve"> judging the very thoughts and intentions of the heart.</w:t>
      </w:r>
    </w:p>
    <w:p w14:paraId="199C2F09" w14:textId="77777777" w:rsidR="00476570" w:rsidRPr="005A0764" w:rsidRDefault="00476570" w:rsidP="005A0764">
      <w:pPr>
        <w:spacing w:after="0" w:line="240" w:lineRule="auto"/>
        <w:rPr>
          <w:rStyle w:val="text"/>
          <w:rFonts w:cstheme="minorHAnsi"/>
          <w:sz w:val="28"/>
          <w:szCs w:val="28"/>
        </w:rPr>
      </w:pPr>
    </w:p>
    <w:p w14:paraId="0003B834" w14:textId="6FEEA5E0" w:rsidR="00476570" w:rsidRPr="005A0764" w:rsidRDefault="00476570"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Style w:val="text"/>
          <w:rFonts w:cstheme="minorHAnsi"/>
          <w:b/>
          <w:sz w:val="28"/>
          <w:szCs w:val="28"/>
        </w:rPr>
        <w:t>1 Corinthians 11:31 (NKJV)</w:t>
      </w:r>
      <w:r w:rsidR="005A0764" w:rsidRPr="005A0764">
        <w:rPr>
          <w:rStyle w:val="text"/>
          <w:rFonts w:cstheme="minorHAnsi"/>
          <w:sz w:val="28"/>
          <w:szCs w:val="28"/>
        </w:rPr>
        <w:t xml:space="preserve"> </w:t>
      </w:r>
      <w:r w:rsidRPr="005A0764">
        <w:rPr>
          <w:rStyle w:val="text"/>
          <w:rFonts w:cstheme="minorHAnsi"/>
          <w:sz w:val="28"/>
          <w:szCs w:val="28"/>
        </w:rPr>
        <w:t>For if we would judge ourselves, we would not be judged.</w:t>
      </w:r>
    </w:p>
    <w:p w14:paraId="29BE4057" w14:textId="77777777" w:rsidR="00846D50" w:rsidRPr="005A0764" w:rsidRDefault="00846D50" w:rsidP="005A0764">
      <w:pPr>
        <w:spacing w:after="0" w:line="240" w:lineRule="auto"/>
        <w:rPr>
          <w:rFonts w:cstheme="minorHAnsi"/>
          <w:b/>
          <w:sz w:val="28"/>
          <w:szCs w:val="28"/>
        </w:rPr>
      </w:pPr>
    </w:p>
    <w:p w14:paraId="434E34A6" w14:textId="0F79D3E6" w:rsidR="00476570" w:rsidRPr="005A0764" w:rsidRDefault="00476570" w:rsidP="005A0764">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5A0764">
        <w:rPr>
          <w:rFonts w:cstheme="minorHAnsi"/>
          <w:b/>
          <w:sz w:val="28"/>
          <w:szCs w:val="28"/>
        </w:rPr>
        <w:t>2 Peter 1:10-11 (NLT)</w:t>
      </w:r>
      <w:r w:rsidR="005A0764" w:rsidRPr="005A0764">
        <w:rPr>
          <w:rStyle w:val="text"/>
          <w:rFonts w:cstheme="minorHAnsi"/>
          <w:sz w:val="28"/>
          <w:szCs w:val="28"/>
        </w:rPr>
        <w:t xml:space="preserve"> </w:t>
      </w:r>
      <w:r w:rsidRPr="005A0764">
        <w:rPr>
          <w:rStyle w:val="text"/>
          <w:rFonts w:cstheme="minorHAnsi"/>
          <w:sz w:val="28"/>
          <w:szCs w:val="28"/>
        </w:rPr>
        <w:t>So, dear brothers and sisters, work hard to prove that you really are among those God has called and chosen. Do these things, and you will never fall away.</w:t>
      </w:r>
      <w:r w:rsidRPr="005A0764">
        <w:rPr>
          <w:rFonts w:cstheme="minorHAnsi"/>
          <w:sz w:val="28"/>
          <w:szCs w:val="28"/>
        </w:rPr>
        <w:t xml:space="preserve"> </w:t>
      </w:r>
      <w:r w:rsidRPr="005A0764">
        <w:rPr>
          <w:rStyle w:val="text"/>
          <w:rFonts w:cstheme="minorHAnsi"/>
          <w:sz w:val="28"/>
          <w:szCs w:val="28"/>
        </w:rPr>
        <w:t>Then God will give you a grand entrance into the eternal Kingdom of our Lord and Savior Jesus Christ.</w:t>
      </w:r>
    </w:p>
    <w:p w14:paraId="50E7A1B1" w14:textId="77777777" w:rsidR="000254C7" w:rsidRPr="005A0764" w:rsidRDefault="000254C7" w:rsidP="005A0764">
      <w:pPr>
        <w:spacing w:after="0" w:line="240" w:lineRule="auto"/>
        <w:rPr>
          <w:rFonts w:cstheme="minorHAnsi"/>
          <w:b/>
          <w:sz w:val="28"/>
          <w:szCs w:val="28"/>
        </w:rPr>
      </w:pPr>
    </w:p>
    <w:p w14:paraId="6132D5CC" w14:textId="77777777" w:rsidR="000254C7" w:rsidRPr="005A0764" w:rsidRDefault="000254C7" w:rsidP="005A0764">
      <w:pPr>
        <w:spacing w:after="0" w:line="240" w:lineRule="auto"/>
        <w:rPr>
          <w:rFonts w:cstheme="minorHAnsi"/>
          <w:b/>
          <w:sz w:val="28"/>
          <w:szCs w:val="28"/>
        </w:rPr>
      </w:pPr>
      <w:r w:rsidRPr="005A0764">
        <w:rPr>
          <w:rFonts w:cstheme="minorHAnsi"/>
          <w:b/>
          <w:sz w:val="28"/>
          <w:szCs w:val="28"/>
        </w:rPr>
        <w:t>Homework</w:t>
      </w:r>
    </w:p>
    <w:p w14:paraId="7640CC6C" w14:textId="77777777" w:rsidR="000254C7" w:rsidRPr="005A0764" w:rsidRDefault="000254C7" w:rsidP="005A0764">
      <w:pPr>
        <w:spacing w:after="0" w:line="240" w:lineRule="auto"/>
        <w:rPr>
          <w:rFonts w:cstheme="minorHAnsi"/>
          <w:sz w:val="28"/>
          <w:szCs w:val="28"/>
        </w:rPr>
      </w:pPr>
      <w:r w:rsidRPr="005A0764">
        <w:rPr>
          <w:rFonts w:cstheme="minorHAnsi"/>
          <w:i/>
          <w:sz w:val="28"/>
          <w:szCs w:val="28"/>
        </w:rPr>
        <w:t xml:space="preserve">Reading:  </w:t>
      </w:r>
      <w:r w:rsidRPr="005A0764">
        <w:rPr>
          <w:rFonts w:cstheme="minorHAnsi"/>
          <w:sz w:val="28"/>
          <w:szCs w:val="28"/>
        </w:rPr>
        <w:t>Ch 11 – God’s Custom House</w:t>
      </w:r>
    </w:p>
    <w:p w14:paraId="2EEF38DB" w14:textId="77777777" w:rsidR="000254C7" w:rsidRPr="005A0764" w:rsidRDefault="000254C7" w:rsidP="005A0764">
      <w:pPr>
        <w:spacing w:after="0" w:line="240" w:lineRule="auto"/>
        <w:rPr>
          <w:rFonts w:cstheme="minorHAnsi"/>
          <w:sz w:val="28"/>
          <w:szCs w:val="28"/>
        </w:rPr>
      </w:pPr>
      <w:r w:rsidRPr="005A0764">
        <w:rPr>
          <w:rFonts w:cstheme="minorHAnsi"/>
          <w:sz w:val="28"/>
          <w:szCs w:val="28"/>
        </w:rPr>
        <w:t>Ch 12 – Called by God</w:t>
      </w:r>
    </w:p>
    <w:sectPr w:rsidR="000254C7" w:rsidRPr="005A0764" w:rsidSect="000254C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siva">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25E43"/>
    <w:multiLevelType w:val="hybridMultilevel"/>
    <w:tmpl w:val="39E0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654A8"/>
    <w:multiLevelType w:val="hybridMultilevel"/>
    <w:tmpl w:val="2FA8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50C9B"/>
    <w:multiLevelType w:val="hybridMultilevel"/>
    <w:tmpl w:val="55482F46"/>
    <w:lvl w:ilvl="0" w:tplc="0409000F">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16cid:durableId="106975641">
    <w:abstractNumId w:val="2"/>
  </w:num>
  <w:num w:numId="2" w16cid:durableId="1856650538">
    <w:abstractNumId w:val="0"/>
  </w:num>
  <w:num w:numId="3" w16cid:durableId="414476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AD"/>
    <w:rsid w:val="00006B77"/>
    <w:rsid w:val="000254C7"/>
    <w:rsid w:val="00351781"/>
    <w:rsid w:val="00476570"/>
    <w:rsid w:val="00492E98"/>
    <w:rsid w:val="005A0764"/>
    <w:rsid w:val="00657AE1"/>
    <w:rsid w:val="006E216E"/>
    <w:rsid w:val="0071568A"/>
    <w:rsid w:val="007E77CD"/>
    <w:rsid w:val="00846D50"/>
    <w:rsid w:val="008C1989"/>
    <w:rsid w:val="008D1187"/>
    <w:rsid w:val="008E266E"/>
    <w:rsid w:val="00A53D6B"/>
    <w:rsid w:val="00AF12A2"/>
    <w:rsid w:val="00AF3868"/>
    <w:rsid w:val="00BD2868"/>
    <w:rsid w:val="00BF7ACA"/>
    <w:rsid w:val="00C94A5D"/>
    <w:rsid w:val="00CC11AD"/>
    <w:rsid w:val="00D72F07"/>
    <w:rsid w:val="00E1283C"/>
    <w:rsid w:val="00E435A1"/>
    <w:rsid w:val="00E8399F"/>
    <w:rsid w:val="00EE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C2CB"/>
  <w15:chartTrackingRefBased/>
  <w15:docId w15:val="{2DE68DCC-1031-4DF2-85DA-3FCD9B20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07"/>
    <w:pPr>
      <w:ind w:left="720"/>
      <w:contextualSpacing/>
    </w:pPr>
  </w:style>
  <w:style w:type="character" w:customStyle="1" w:styleId="tgc">
    <w:name w:val="_tgc"/>
    <w:basedOn w:val="DefaultParagraphFont"/>
    <w:rsid w:val="00657AE1"/>
  </w:style>
  <w:style w:type="character" w:customStyle="1" w:styleId="text">
    <w:name w:val="text"/>
    <w:basedOn w:val="DefaultParagraphFont"/>
    <w:rsid w:val="00846D50"/>
  </w:style>
  <w:style w:type="paragraph" w:styleId="NormalWeb">
    <w:name w:val="Normal (Web)"/>
    <w:basedOn w:val="Normal"/>
    <w:uiPriority w:val="99"/>
    <w:semiHidden/>
    <w:unhideWhenUsed/>
    <w:rsid w:val="00846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40492">
      <w:bodyDiv w:val="1"/>
      <w:marLeft w:val="0"/>
      <w:marRight w:val="0"/>
      <w:marTop w:val="0"/>
      <w:marBottom w:val="0"/>
      <w:divBdr>
        <w:top w:val="none" w:sz="0" w:space="0" w:color="auto"/>
        <w:left w:val="none" w:sz="0" w:space="0" w:color="auto"/>
        <w:bottom w:val="none" w:sz="0" w:space="0" w:color="auto"/>
        <w:right w:val="none" w:sz="0" w:space="0" w:color="auto"/>
      </w:divBdr>
      <w:divsChild>
        <w:div w:id="255676042">
          <w:marLeft w:val="0"/>
          <w:marRight w:val="0"/>
          <w:marTop w:val="0"/>
          <w:marBottom w:val="0"/>
          <w:divBdr>
            <w:top w:val="none" w:sz="0" w:space="0" w:color="auto"/>
            <w:left w:val="none" w:sz="0" w:space="0" w:color="auto"/>
            <w:bottom w:val="none" w:sz="0" w:space="0" w:color="auto"/>
            <w:right w:val="none" w:sz="0" w:space="0" w:color="auto"/>
          </w:divBdr>
        </w:div>
      </w:divsChild>
    </w:div>
    <w:div w:id="1183545023">
      <w:bodyDiv w:val="1"/>
      <w:marLeft w:val="0"/>
      <w:marRight w:val="0"/>
      <w:marTop w:val="0"/>
      <w:marBottom w:val="0"/>
      <w:divBdr>
        <w:top w:val="none" w:sz="0" w:space="0" w:color="auto"/>
        <w:left w:val="none" w:sz="0" w:space="0" w:color="auto"/>
        <w:bottom w:val="none" w:sz="0" w:space="0" w:color="auto"/>
        <w:right w:val="none" w:sz="0" w:space="0" w:color="auto"/>
      </w:divBdr>
    </w:div>
    <w:div w:id="19740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Kring</dc:creator>
  <cp:keywords/>
  <dc:description/>
  <cp:lastModifiedBy>KRING, TREVOR D SSgt USAF ANG 162 MXG/MXMTC</cp:lastModifiedBy>
  <cp:revision>2</cp:revision>
  <dcterms:created xsi:type="dcterms:W3CDTF">2023-04-26T14:16:00Z</dcterms:created>
  <dcterms:modified xsi:type="dcterms:W3CDTF">2023-04-26T14:16:00Z</dcterms:modified>
</cp:coreProperties>
</file>