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6E93EF9" w14:textId="35DCCC76" w:rsidR="004D3BBB" w:rsidRPr="00214AF1" w:rsidRDefault="004D3BBB" w:rsidP="00DC4CC3">
      <w:pPr>
        <w:spacing w:after="0" w:line="240" w:lineRule="auto"/>
        <w:rPr>
          <w:b/>
          <w:bCs/>
          <w:sz w:val="36"/>
          <w:szCs w:val="36"/>
          <w:u w:val="single"/>
        </w:rPr>
      </w:pPr>
      <w:r w:rsidRPr="00214AF1">
        <w:rPr>
          <w:b/>
          <w:bCs/>
          <w:sz w:val="36"/>
          <w:szCs w:val="36"/>
          <w:u w:val="single"/>
        </w:rPr>
        <w:t>MOV: Growing Strong in the Word</w:t>
      </w:r>
      <w:r w:rsidR="00214AF1" w:rsidRPr="00214AF1">
        <w:rPr>
          <w:b/>
          <w:bCs/>
          <w:sz w:val="36"/>
          <w:szCs w:val="36"/>
          <w:u w:val="single"/>
        </w:rPr>
        <w:t xml:space="preserve"> 5/16/26 Sessions 5 &amp; 6</w:t>
      </w:r>
    </w:p>
    <w:p w14:paraId="32E1B5E2" w14:textId="77777777" w:rsidR="00214AF1" w:rsidRDefault="00214AF1" w:rsidP="00A07C27">
      <w:pPr>
        <w:spacing w:after="0" w:line="240" w:lineRule="auto"/>
        <w:ind w:left="720"/>
        <w:rPr>
          <w:b/>
          <w:bCs/>
        </w:rPr>
      </w:pPr>
    </w:p>
    <w:p w14:paraId="2070F7C7" w14:textId="77777777" w:rsidR="00214AF1" w:rsidRPr="00214AF1" w:rsidRDefault="00214AF1" w:rsidP="00214AF1">
      <w:pPr>
        <w:spacing w:after="0" w:line="240" w:lineRule="auto"/>
        <w:rPr>
          <w:b/>
          <w:bCs/>
        </w:rPr>
      </w:pPr>
      <w:r w:rsidRPr="00214AF1">
        <w:rPr>
          <w:b/>
          <w:bCs/>
        </w:rPr>
        <w:t>Mission:</w:t>
      </w:r>
    </w:p>
    <w:p w14:paraId="28DE4112" w14:textId="77777777" w:rsidR="00214AF1" w:rsidRPr="009C0E0A" w:rsidRDefault="00214AF1" w:rsidP="00214AF1">
      <w:pPr>
        <w:spacing w:after="0" w:line="240" w:lineRule="auto"/>
      </w:pPr>
      <w:r w:rsidRPr="009C0E0A">
        <w:t xml:space="preserve">To encourage men to walk in their Kingdom identity so that the church </w:t>
      </w:r>
      <w:r w:rsidRPr="009C0E0A">
        <w:br/>
        <w:t>may be strong and effective.</w:t>
      </w:r>
    </w:p>
    <w:p w14:paraId="560A94AD" w14:textId="77777777" w:rsidR="00214AF1" w:rsidRDefault="00214AF1" w:rsidP="00214AF1">
      <w:pPr>
        <w:spacing w:after="0" w:line="240" w:lineRule="auto"/>
        <w:rPr>
          <w:b/>
          <w:bCs/>
        </w:rPr>
      </w:pPr>
    </w:p>
    <w:p w14:paraId="717316B8" w14:textId="50833EBC" w:rsidR="00214AF1" w:rsidRPr="00214AF1" w:rsidRDefault="00214AF1" w:rsidP="00214AF1">
      <w:pPr>
        <w:spacing w:after="0" w:line="240" w:lineRule="auto"/>
        <w:rPr>
          <w:b/>
          <w:bCs/>
        </w:rPr>
      </w:pPr>
      <w:r w:rsidRPr="00214AF1">
        <w:rPr>
          <w:b/>
          <w:bCs/>
        </w:rPr>
        <w:t>Vision:</w:t>
      </w:r>
    </w:p>
    <w:p w14:paraId="673B801C" w14:textId="77777777" w:rsidR="00214AF1" w:rsidRPr="009C0E0A" w:rsidRDefault="00214AF1" w:rsidP="00214AF1">
      <w:pPr>
        <w:spacing w:after="0" w:line="240" w:lineRule="auto"/>
        <w:rPr>
          <w:b/>
          <w:bCs/>
        </w:rPr>
      </w:pPr>
      <w:r w:rsidRPr="009C0E0A">
        <w:rPr>
          <w:b/>
          <w:bCs/>
        </w:rPr>
        <w:t>To cultivate a Christ-centered community of Kingdom men through mentoring, study of the Bible, and outreach events that are specific to biblical masculinity.</w:t>
      </w:r>
    </w:p>
    <w:p w14:paraId="70AEA855" w14:textId="77777777" w:rsidR="00214AF1" w:rsidRPr="009C0E0A" w:rsidRDefault="00214AF1" w:rsidP="00214AF1">
      <w:pPr>
        <w:spacing w:after="0" w:line="240" w:lineRule="auto"/>
        <w:rPr>
          <w:b/>
          <w:bCs/>
        </w:rPr>
      </w:pPr>
      <w:r w:rsidRPr="009C0E0A">
        <w:rPr>
          <w:b/>
          <w:bCs/>
        </w:rPr>
        <w:t>MOV Scriptures:</w:t>
      </w:r>
    </w:p>
    <w:p w14:paraId="777CAFE0" w14:textId="365A0ABB" w:rsidR="00214AF1" w:rsidRPr="009C0E0A" w:rsidRDefault="00214AF1" w:rsidP="009C0E0A">
      <w:pPr>
        <w:pBdr>
          <w:top w:val="single" w:sz="4" w:space="1" w:color="auto"/>
          <w:left w:val="single" w:sz="4" w:space="4" w:color="auto"/>
          <w:bottom w:val="single" w:sz="4" w:space="1" w:color="auto"/>
          <w:right w:val="single" w:sz="4" w:space="4" w:color="auto"/>
        </w:pBdr>
        <w:spacing w:after="0" w:line="240" w:lineRule="auto"/>
      </w:pPr>
      <w:r w:rsidRPr="00214AF1">
        <w:rPr>
          <w:b/>
          <w:bCs/>
        </w:rPr>
        <w:br/>
        <w:t>Judges 6:12,</w:t>
      </w:r>
      <w:proofErr w:type="gramStart"/>
      <w:r w:rsidRPr="00214AF1">
        <w:rPr>
          <w:b/>
          <w:bCs/>
        </w:rPr>
        <w:t xml:space="preserve">14 </w:t>
      </w:r>
      <w:r w:rsidR="009C0E0A">
        <w:rPr>
          <w:b/>
          <w:bCs/>
        </w:rPr>
        <w:t xml:space="preserve"> </w:t>
      </w:r>
      <w:r w:rsidRPr="009C0E0A">
        <w:t>And</w:t>
      </w:r>
      <w:proofErr w:type="gramEnd"/>
      <w:r w:rsidRPr="009C0E0A">
        <w:t xml:space="preserve"> the Angel of the Lord appeared to him, and said to him, “The Lord is with you, you mighty man of valor! … Go in this might of yours…”</w:t>
      </w:r>
    </w:p>
    <w:p w14:paraId="7EB143C9" w14:textId="77777777" w:rsidR="009C0E0A" w:rsidRDefault="009C0E0A" w:rsidP="009C0E0A">
      <w:pPr>
        <w:pBdr>
          <w:top w:val="single" w:sz="4" w:space="1" w:color="auto"/>
          <w:left w:val="single" w:sz="4" w:space="4" w:color="auto"/>
          <w:bottom w:val="single" w:sz="4" w:space="1" w:color="auto"/>
          <w:right w:val="single" w:sz="4" w:space="4" w:color="auto"/>
        </w:pBdr>
        <w:spacing w:after="0" w:line="240" w:lineRule="auto"/>
        <w:rPr>
          <w:b/>
          <w:bCs/>
        </w:rPr>
      </w:pPr>
    </w:p>
    <w:p w14:paraId="05740CE7" w14:textId="2625DB1F" w:rsidR="00214AF1" w:rsidRPr="00214AF1" w:rsidRDefault="00214AF1" w:rsidP="009C0E0A">
      <w:pPr>
        <w:pBdr>
          <w:top w:val="single" w:sz="4" w:space="1" w:color="auto"/>
          <w:left w:val="single" w:sz="4" w:space="4" w:color="auto"/>
          <w:bottom w:val="single" w:sz="4" w:space="1" w:color="auto"/>
          <w:right w:val="single" w:sz="4" w:space="4" w:color="auto"/>
        </w:pBdr>
        <w:spacing w:after="0" w:line="240" w:lineRule="auto"/>
        <w:rPr>
          <w:b/>
          <w:bCs/>
        </w:rPr>
      </w:pPr>
      <w:r w:rsidRPr="00214AF1">
        <w:rPr>
          <w:b/>
          <w:bCs/>
        </w:rPr>
        <w:t xml:space="preserve">Ephesians </w:t>
      </w:r>
      <w:proofErr w:type="gramStart"/>
      <w:r w:rsidRPr="00214AF1">
        <w:rPr>
          <w:b/>
          <w:bCs/>
        </w:rPr>
        <w:t xml:space="preserve">6:10 </w:t>
      </w:r>
      <w:r w:rsidR="009C0E0A">
        <w:rPr>
          <w:b/>
          <w:bCs/>
        </w:rPr>
        <w:t xml:space="preserve"> </w:t>
      </w:r>
      <w:r w:rsidRPr="009C0E0A">
        <w:t>Be</w:t>
      </w:r>
      <w:proofErr w:type="gramEnd"/>
      <w:r w:rsidRPr="009C0E0A">
        <w:t xml:space="preserve"> strong in the Lord and in the power of His might.</w:t>
      </w:r>
    </w:p>
    <w:p w14:paraId="501FBC61" w14:textId="77777777" w:rsidR="00214AF1" w:rsidRPr="00214AF1" w:rsidRDefault="00214AF1" w:rsidP="009C0E0A">
      <w:pPr>
        <w:pBdr>
          <w:top w:val="single" w:sz="4" w:space="1" w:color="auto"/>
          <w:left w:val="single" w:sz="4" w:space="4" w:color="auto"/>
          <w:bottom w:val="single" w:sz="4" w:space="1" w:color="auto"/>
          <w:right w:val="single" w:sz="4" w:space="4" w:color="auto"/>
        </w:pBdr>
        <w:spacing w:after="0" w:line="240" w:lineRule="auto"/>
        <w:rPr>
          <w:b/>
          <w:bCs/>
        </w:rPr>
      </w:pPr>
      <w:r w:rsidRPr="00214AF1">
        <w:rPr>
          <w:b/>
          <w:bCs/>
        </w:rPr>
        <w:t> </w:t>
      </w:r>
    </w:p>
    <w:p w14:paraId="6C8AB37F" w14:textId="05693F1F" w:rsidR="00214AF1" w:rsidRPr="00E51E4D" w:rsidRDefault="00214AF1" w:rsidP="009C0E0A">
      <w:pPr>
        <w:pBdr>
          <w:top w:val="single" w:sz="4" w:space="1" w:color="auto"/>
          <w:left w:val="single" w:sz="4" w:space="4" w:color="auto"/>
          <w:bottom w:val="single" w:sz="4" w:space="1" w:color="auto"/>
          <w:right w:val="single" w:sz="4" w:space="4" w:color="auto"/>
        </w:pBdr>
        <w:spacing w:after="0" w:line="240" w:lineRule="auto"/>
      </w:pPr>
      <w:r w:rsidRPr="00214AF1">
        <w:rPr>
          <w:b/>
          <w:bCs/>
        </w:rPr>
        <w:t xml:space="preserve">Zechariah </w:t>
      </w:r>
      <w:proofErr w:type="gramStart"/>
      <w:r w:rsidRPr="00214AF1">
        <w:rPr>
          <w:b/>
          <w:bCs/>
        </w:rPr>
        <w:t xml:space="preserve">4:6 </w:t>
      </w:r>
      <w:r w:rsidR="009C0E0A">
        <w:rPr>
          <w:b/>
          <w:bCs/>
        </w:rPr>
        <w:t xml:space="preserve"> </w:t>
      </w:r>
      <w:r w:rsidRPr="00E51E4D">
        <w:t>Not</w:t>
      </w:r>
      <w:proofErr w:type="gramEnd"/>
      <w:r w:rsidRPr="00E51E4D">
        <w:t xml:space="preserve"> by might nor by power, but by My Spirit,’ says the Lord of hosts</w:t>
      </w:r>
    </w:p>
    <w:p w14:paraId="515533A8" w14:textId="77777777" w:rsidR="009C0E0A" w:rsidRDefault="009C0E0A" w:rsidP="009C0E0A">
      <w:pPr>
        <w:pBdr>
          <w:top w:val="single" w:sz="4" w:space="1" w:color="auto"/>
          <w:left w:val="single" w:sz="4" w:space="4" w:color="auto"/>
          <w:bottom w:val="single" w:sz="4" w:space="1" w:color="auto"/>
          <w:right w:val="single" w:sz="4" w:space="4" w:color="auto"/>
        </w:pBdr>
        <w:spacing w:after="0" w:line="240" w:lineRule="auto"/>
        <w:rPr>
          <w:b/>
          <w:bCs/>
        </w:rPr>
      </w:pPr>
    </w:p>
    <w:p w14:paraId="2014FC4F" w14:textId="77D6C1CB" w:rsidR="00214AF1" w:rsidRPr="00214AF1" w:rsidRDefault="00214AF1" w:rsidP="009C0E0A">
      <w:pPr>
        <w:pBdr>
          <w:top w:val="single" w:sz="4" w:space="1" w:color="auto"/>
          <w:left w:val="single" w:sz="4" w:space="4" w:color="auto"/>
          <w:bottom w:val="single" w:sz="4" w:space="1" w:color="auto"/>
          <w:right w:val="single" w:sz="4" w:space="4" w:color="auto"/>
        </w:pBdr>
        <w:spacing w:after="0" w:line="240" w:lineRule="auto"/>
        <w:rPr>
          <w:b/>
          <w:bCs/>
        </w:rPr>
      </w:pPr>
      <w:r w:rsidRPr="00214AF1">
        <w:rPr>
          <w:b/>
          <w:bCs/>
        </w:rPr>
        <w:t>Ephesians 6:17</w:t>
      </w:r>
      <w:r w:rsidR="009C0E0A">
        <w:rPr>
          <w:b/>
          <w:bCs/>
        </w:rPr>
        <w:t xml:space="preserve"> </w:t>
      </w:r>
      <w:r w:rsidRPr="00BB57BB">
        <w:t xml:space="preserve">And take… the sword of the </w:t>
      </w:r>
      <w:proofErr w:type="gramStart"/>
      <w:r w:rsidRPr="00BB57BB">
        <w:t xml:space="preserve">Spirit, </w:t>
      </w:r>
      <w:r w:rsidR="00E51E4D" w:rsidRPr="00BB57BB">
        <w:t xml:space="preserve"> </w:t>
      </w:r>
      <w:r w:rsidRPr="00BB57BB">
        <w:t>which</w:t>
      </w:r>
      <w:proofErr w:type="gramEnd"/>
      <w:r w:rsidRPr="00BB57BB">
        <w:t xml:space="preserve"> is the word of God</w:t>
      </w:r>
    </w:p>
    <w:p w14:paraId="51DABAA0" w14:textId="77777777" w:rsidR="009C0E0A" w:rsidRDefault="009C0E0A" w:rsidP="009C0E0A">
      <w:pPr>
        <w:pBdr>
          <w:top w:val="single" w:sz="4" w:space="1" w:color="auto"/>
          <w:left w:val="single" w:sz="4" w:space="4" w:color="auto"/>
          <w:bottom w:val="single" w:sz="4" w:space="1" w:color="auto"/>
          <w:right w:val="single" w:sz="4" w:space="4" w:color="auto"/>
        </w:pBdr>
        <w:spacing w:after="0" w:line="240" w:lineRule="auto"/>
        <w:rPr>
          <w:b/>
          <w:bCs/>
        </w:rPr>
      </w:pPr>
    </w:p>
    <w:p w14:paraId="60202F33" w14:textId="019068A8" w:rsidR="00214AF1" w:rsidRPr="00BB57BB" w:rsidRDefault="00214AF1" w:rsidP="009C0E0A">
      <w:pPr>
        <w:pBdr>
          <w:top w:val="single" w:sz="4" w:space="1" w:color="auto"/>
          <w:left w:val="single" w:sz="4" w:space="4" w:color="auto"/>
          <w:bottom w:val="single" w:sz="4" w:space="1" w:color="auto"/>
          <w:right w:val="single" w:sz="4" w:space="4" w:color="auto"/>
        </w:pBdr>
        <w:spacing w:after="0" w:line="240" w:lineRule="auto"/>
      </w:pPr>
      <w:r w:rsidRPr="00214AF1">
        <w:rPr>
          <w:b/>
          <w:bCs/>
        </w:rPr>
        <w:t xml:space="preserve">2 Timothy 3:16-17 </w:t>
      </w:r>
      <w:r w:rsidRPr="00BB57BB">
        <w:t>All Scripture is given by inspiration of God, and is profitable for doctrine, for reproof, for correction, for instruction in righteousness, that the man of God may be complete, thoroughly equipped for every good work.</w:t>
      </w:r>
    </w:p>
    <w:p w14:paraId="0CEF15A4" w14:textId="77777777" w:rsidR="009C0E0A" w:rsidRDefault="009C0E0A" w:rsidP="00214AF1">
      <w:pPr>
        <w:spacing w:after="0" w:line="240" w:lineRule="auto"/>
        <w:rPr>
          <w:b/>
          <w:bCs/>
        </w:rPr>
      </w:pPr>
    </w:p>
    <w:p w14:paraId="4DBFA2D3" w14:textId="4B1DF2B1" w:rsidR="00214AF1" w:rsidRPr="00214AF1" w:rsidRDefault="00214AF1" w:rsidP="00214AF1">
      <w:pPr>
        <w:spacing w:after="0" w:line="240" w:lineRule="auto"/>
        <w:rPr>
          <w:b/>
          <w:bCs/>
        </w:rPr>
      </w:pPr>
      <w:r w:rsidRPr="00214AF1">
        <w:rPr>
          <w:b/>
          <w:bCs/>
        </w:rPr>
        <w:t>Agenda</w:t>
      </w:r>
      <w:r w:rsidRPr="00214AF1">
        <w:rPr>
          <w:b/>
          <w:bCs/>
        </w:rPr>
        <w:br/>
        <w:t>10:45 – Session 5</w:t>
      </w:r>
      <w:r w:rsidRPr="00214AF1">
        <w:rPr>
          <w:b/>
          <w:bCs/>
        </w:rPr>
        <w:br/>
        <w:t>11:30 – Break</w:t>
      </w:r>
      <w:r w:rsidRPr="00214AF1">
        <w:rPr>
          <w:b/>
          <w:bCs/>
        </w:rPr>
        <w:br/>
        <w:t>11:45 – Session 6</w:t>
      </w:r>
      <w:r w:rsidRPr="00214AF1">
        <w:rPr>
          <w:b/>
          <w:bCs/>
        </w:rPr>
        <w:br/>
        <w:t>12:15 – Q&amp;A</w:t>
      </w:r>
      <w:r w:rsidRPr="00214AF1">
        <w:rPr>
          <w:b/>
          <w:bCs/>
        </w:rPr>
        <w:br/>
        <w:t>12:45 – Prayer</w:t>
      </w:r>
    </w:p>
    <w:p w14:paraId="7822D256" w14:textId="77777777" w:rsidR="009C0E0A" w:rsidRDefault="009C0E0A" w:rsidP="009C0E0A">
      <w:pPr>
        <w:spacing w:after="0" w:line="240" w:lineRule="auto"/>
        <w:ind w:left="720"/>
        <w:rPr>
          <w:b/>
          <w:bCs/>
        </w:rPr>
      </w:pPr>
    </w:p>
    <w:p w14:paraId="4BD656B0" w14:textId="56F46064" w:rsidR="00214AF1" w:rsidRPr="00214AF1" w:rsidRDefault="00214AF1" w:rsidP="009C0E0A">
      <w:pPr>
        <w:spacing w:after="0" w:line="240" w:lineRule="auto"/>
        <w:ind w:left="720"/>
        <w:rPr>
          <w:b/>
          <w:bCs/>
        </w:rPr>
      </w:pPr>
      <w:r w:rsidRPr="00214AF1">
        <w:rPr>
          <w:b/>
          <w:bCs/>
        </w:rPr>
        <w:t>Last Time:</w:t>
      </w:r>
      <w:r w:rsidRPr="00214AF1">
        <w:rPr>
          <w:b/>
          <w:bCs/>
        </w:rPr>
        <w:br/>
      </w:r>
      <w:r w:rsidRPr="00214AF1">
        <w:rPr>
          <w:b/>
          <w:bCs/>
        </w:rPr>
        <w:br/>
        <w:t xml:space="preserve">Session 3: </w:t>
      </w:r>
      <w:r w:rsidRPr="00214AF1">
        <w:rPr>
          <w:b/>
          <w:bCs/>
        </w:rPr>
        <w:br/>
        <w:t>How we got the Bible</w:t>
      </w:r>
      <w:r w:rsidRPr="00214AF1">
        <w:rPr>
          <w:b/>
          <w:bCs/>
        </w:rPr>
        <w:br/>
      </w:r>
      <w:r w:rsidRPr="00214AF1">
        <w:rPr>
          <w:b/>
          <w:bCs/>
        </w:rPr>
        <w:br/>
        <w:t xml:space="preserve">Session 4: </w:t>
      </w:r>
      <w:r w:rsidRPr="00214AF1">
        <w:rPr>
          <w:b/>
          <w:bCs/>
        </w:rPr>
        <w:br/>
        <w:t>Intro to Interpretation</w:t>
      </w:r>
    </w:p>
    <w:p w14:paraId="0C22BC1B" w14:textId="77777777" w:rsidR="00214AF1" w:rsidRDefault="00214AF1" w:rsidP="00A07C27">
      <w:pPr>
        <w:spacing w:after="0" w:line="240" w:lineRule="auto"/>
        <w:ind w:left="720"/>
        <w:rPr>
          <w:b/>
          <w:bCs/>
        </w:rPr>
      </w:pPr>
    </w:p>
    <w:p w14:paraId="2FD67732" w14:textId="203FCC5E" w:rsidR="00167E36" w:rsidRPr="009C0E0A" w:rsidRDefault="00167E36" w:rsidP="00DC4CC3">
      <w:pPr>
        <w:spacing w:after="0" w:line="240" w:lineRule="auto"/>
        <w:rPr>
          <w:b/>
          <w:bCs/>
          <w:sz w:val="40"/>
          <w:szCs w:val="40"/>
        </w:rPr>
      </w:pPr>
      <w:r w:rsidRPr="009C0E0A">
        <w:rPr>
          <w:b/>
          <w:bCs/>
          <w:sz w:val="40"/>
          <w:szCs w:val="40"/>
        </w:rPr>
        <w:t>Session 5: Translations</w:t>
      </w:r>
    </w:p>
    <w:p w14:paraId="3293889A" w14:textId="3FD24895" w:rsidR="00167E36" w:rsidRDefault="00167E36" w:rsidP="00DC4CC3">
      <w:pPr>
        <w:spacing w:after="0" w:line="240" w:lineRule="auto"/>
      </w:pPr>
      <w:r>
        <w:t>Not translation of translation of translation</w:t>
      </w:r>
    </w:p>
    <w:p w14:paraId="05F893A4" w14:textId="77777777" w:rsidR="000C1F20" w:rsidRDefault="000C1F20" w:rsidP="00DC4CC3">
      <w:pPr>
        <w:spacing w:after="0" w:line="240" w:lineRule="auto"/>
      </w:pPr>
    </w:p>
    <w:p w14:paraId="37C95D88" w14:textId="3233BD79" w:rsidR="00167E36" w:rsidRPr="00702CC5" w:rsidRDefault="00167E36" w:rsidP="00DC4CC3">
      <w:pPr>
        <w:spacing w:after="0" w:line="240" w:lineRule="auto"/>
        <w:rPr>
          <w:b/>
          <w:bCs/>
        </w:rPr>
      </w:pPr>
      <w:r w:rsidRPr="00702CC5">
        <w:rPr>
          <w:b/>
          <w:bCs/>
        </w:rPr>
        <w:t>Bible written in 3 languages: Hebrew, Greek, and Aramaic</w:t>
      </w:r>
    </w:p>
    <w:p w14:paraId="4D58163E" w14:textId="2C44B566" w:rsidR="00167E36" w:rsidRDefault="00167E36" w:rsidP="00DC4CC3">
      <w:pPr>
        <w:spacing w:after="0" w:line="240" w:lineRule="auto"/>
      </w:pPr>
      <w:r>
        <w:t>Modern translations translate the source text into our language.</w:t>
      </w:r>
    </w:p>
    <w:p w14:paraId="3C4045BF" w14:textId="77777777" w:rsidR="000C1F20" w:rsidRDefault="000C1F20" w:rsidP="00DC4CC3">
      <w:pPr>
        <w:spacing w:after="0" w:line="240" w:lineRule="auto"/>
      </w:pPr>
    </w:p>
    <w:p w14:paraId="3B151647" w14:textId="25A81527" w:rsidR="00167E36" w:rsidRDefault="00FB6835" w:rsidP="00DC4CC3">
      <w:pPr>
        <w:spacing w:after="0" w:line="240" w:lineRule="auto"/>
      </w:pPr>
      <w:r>
        <w:t>Translation committees</w:t>
      </w:r>
    </w:p>
    <w:p w14:paraId="4AE6BE17" w14:textId="77777777" w:rsidR="00702CC5" w:rsidRDefault="00702CC5" w:rsidP="00DC4CC3">
      <w:pPr>
        <w:spacing w:after="0" w:line="240" w:lineRule="auto"/>
      </w:pPr>
    </w:p>
    <w:p w14:paraId="7B3E6B60" w14:textId="473EAFB0" w:rsidR="00FB6835" w:rsidRPr="00702CC5" w:rsidRDefault="00FB6835" w:rsidP="00DC4CC3">
      <w:pPr>
        <w:spacing w:after="0" w:line="240" w:lineRule="auto"/>
        <w:rPr>
          <w:b/>
          <w:bCs/>
        </w:rPr>
      </w:pPr>
      <w:r w:rsidRPr="00702CC5">
        <w:rPr>
          <w:b/>
          <w:bCs/>
        </w:rPr>
        <w:lastRenderedPageBreak/>
        <w:t>Difference between translation and transmission</w:t>
      </w:r>
    </w:p>
    <w:p w14:paraId="7B64F0BC" w14:textId="082E5965" w:rsidR="00E23686" w:rsidRPr="00E23686" w:rsidRDefault="00E23686" w:rsidP="00DC4CC3">
      <w:pPr>
        <w:spacing w:after="0" w:line="240" w:lineRule="auto"/>
        <w:rPr>
          <w:b/>
          <w:bCs/>
          <w:i/>
          <w:iCs/>
        </w:rPr>
      </w:pPr>
      <w:r w:rsidRPr="00E23686">
        <w:rPr>
          <w:b/>
          <w:bCs/>
          <w:i/>
          <w:iCs/>
        </w:rPr>
        <w:t>*** David Cross</w:t>
      </w:r>
    </w:p>
    <w:p w14:paraId="292B841C" w14:textId="7D3F2B16" w:rsidR="00FB6835" w:rsidRDefault="00FB6835" w:rsidP="00DC4CC3">
      <w:pPr>
        <w:spacing w:after="0" w:line="240" w:lineRule="auto"/>
      </w:pPr>
      <w:r>
        <w:t>Not Telephone (</w:t>
      </w:r>
      <w:proofErr w:type="spellStart"/>
      <w:r>
        <w:t>not</w:t>
      </w:r>
      <w:proofErr w:type="spellEnd"/>
      <w:r>
        <w:t xml:space="preserve"> single line of transmission)</w:t>
      </w:r>
    </w:p>
    <w:p w14:paraId="2D6F76FC" w14:textId="77777777" w:rsidR="009C0E0A" w:rsidRDefault="009C0E0A" w:rsidP="00DC4CC3">
      <w:pPr>
        <w:spacing w:after="0" w:line="240" w:lineRule="auto"/>
      </w:pPr>
    </w:p>
    <w:p w14:paraId="23BF367A" w14:textId="131F28DE" w:rsidR="00FB6835" w:rsidRDefault="00FB6835" w:rsidP="00DC4CC3">
      <w:pPr>
        <w:spacing w:after="0" w:line="240" w:lineRule="auto"/>
      </w:pPr>
      <w:r>
        <w:t>Multiple people writing at multiple times from multiple locations (multiple lines of transmission from the original source texts)</w:t>
      </w:r>
    </w:p>
    <w:p w14:paraId="7E494F56" w14:textId="77777777" w:rsidR="009C0E0A" w:rsidRDefault="009C0E0A" w:rsidP="00DC4CC3">
      <w:pPr>
        <w:spacing w:after="0" w:line="240" w:lineRule="auto"/>
      </w:pPr>
    </w:p>
    <w:p w14:paraId="65B9FE44" w14:textId="28346D14" w:rsidR="00FB6835" w:rsidRDefault="00FB6835" w:rsidP="00DC4CC3">
      <w:pPr>
        <w:spacing w:after="0" w:line="240" w:lineRule="auto"/>
      </w:pPr>
      <w:r>
        <w:t>Authors, then scribes copying – by 4</w:t>
      </w:r>
      <w:r w:rsidRPr="00FB6835">
        <w:rPr>
          <w:vertAlign w:val="superscript"/>
        </w:rPr>
        <w:t>th</w:t>
      </w:r>
      <w:r>
        <w:t xml:space="preserve"> century, hundreds of manuscripts. Copies in Europe, Asia, and North Africa.</w:t>
      </w:r>
    </w:p>
    <w:p w14:paraId="004225CF" w14:textId="77777777" w:rsidR="009C0E0A" w:rsidRDefault="009C0E0A" w:rsidP="00DC4CC3">
      <w:pPr>
        <w:spacing w:after="0" w:line="240" w:lineRule="auto"/>
      </w:pPr>
    </w:p>
    <w:p w14:paraId="72C1E20D" w14:textId="5D75837C" w:rsidR="00FB6835" w:rsidRDefault="00FB6835" w:rsidP="00DC4CC3">
      <w:pPr>
        <w:spacing w:after="0" w:line="240" w:lineRule="auto"/>
      </w:pPr>
      <w:r>
        <w:t>No one person or group could corrupt the text at any time.</w:t>
      </w:r>
    </w:p>
    <w:p w14:paraId="26F6DA2B" w14:textId="40798B7C" w:rsidR="00FB6835" w:rsidRDefault="00FB6835" w:rsidP="00DC4CC3">
      <w:pPr>
        <w:spacing w:after="0" w:line="240" w:lineRule="auto"/>
      </w:pPr>
      <w:r>
        <w:t>If there was an addition or removal, you would have to destroy all the other copies – impossible.</w:t>
      </w:r>
    </w:p>
    <w:p w14:paraId="1C8CF888" w14:textId="77777777" w:rsidR="009C0E0A" w:rsidRDefault="009C0E0A" w:rsidP="00DC4CC3">
      <w:pPr>
        <w:spacing w:after="0" w:line="240" w:lineRule="auto"/>
      </w:pPr>
    </w:p>
    <w:p w14:paraId="63E27C68" w14:textId="04B1300C" w:rsidR="00FB6835" w:rsidRDefault="00FB6835" w:rsidP="00DC4CC3">
      <w:pPr>
        <w:spacing w:after="0" w:line="240" w:lineRule="auto"/>
      </w:pPr>
      <w:r>
        <w:t>As time goes on, we are getting closer to the text.</w:t>
      </w:r>
    </w:p>
    <w:p w14:paraId="66473267" w14:textId="77777777" w:rsidR="009C0E0A" w:rsidRDefault="009C0E0A" w:rsidP="00DC4CC3">
      <w:pPr>
        <w:spacing w:after="0" w:line="240" w:lineRule="auto"/>
      </w:pPr>
    </w:p>
    <w:p w14:paraId="4F8A8CB6" w14:textId="672735C8" w:rsidR="00FB6835" w:rsidRDefault="008C0EC4" w:rsidP="00DC4CC3">
      <w:pPr>
        <w:spacing w:after="0" w:line="240" w:lineRule="auto"/>
      </w:pPr>
      <w:r>
        <w:t xml:space="preserve">NT: </w:t>
      </w:r>
      <w:r w:rsidR="00FB6835">
        <w:t>In 1611 (KJV), they had access to 31 manuscripts – the earliest was 1000ad.</w:t>
      </w:r>
    </w:p>
    <w:p w14:paraId="6000E221" w14:textId="219867FA" w:rsidR="00FB6835" w:rsidRDefault="008C0EC4" w:rsidP="00DC4CC3">
      <w:pPr>
        <w:spacing w:after="0" w:line="240" w:lineRule="auto"/>
      </w:pPr>
      <w:r>
        <w:t>2026 5,000+ manuscripts, 100ad</w:t>
      </w:r>
    </w:p>
    <w:p w14:paraId="38FF1378" w14:textId="757CEF11" w:rsidR="008C0EC4" w:rsidRDefault="008C0EC4" w:rsidP="00DC4CC3">
      <w:pPr>
        <w:spacing w:after="0" w:line="240" w:lineRule="auto"/>
      </w:pPr>
      <w:r>
        <w:t>Confirmation of KJV’s accuracy</w:t>
      </w:r>
    </w:p>
    <w:p w14:paraId="4DA756EE" w14:textId="77777777" w:rsidR="003000D2" w:rsidRDefault="003000D2" w:rsidP="00DC4CC3">
      <w:pPr>
        <w:spacing w:after="0" w:line="240" w:lineRule="auto"/>
      </w:pPr>
    </w:p>
    <w:p w14:paraId="143A6AAF" w14:textId="74FB3C23" w:rsidR="008C0EC4" w:rsidRPr="003000D2" w:rsidRDefault="00605B4B" w:rsidP="00DC4CC3">
      <w:pPr>
        <w:spacing w:after="0" w:line="240" w:lineRule="auto"/>
        <w:rPr>
          <w:b/>
          <w:bCs/>
        </w:rPr>
      </w:pPr>
      <w:r>
        <w:rPr>
          <w:b/>
          <w:bCs/>
        </w:rPr>
        <w:t xml:space="preserve">*** </w:t>
      </w:r>
      <w:r w:rsidR="008C0EC4" w:rsidRPr="003000D2">
        <w:rPr>
          <w:b/>
          <w:bCs/>
        </w:rPr>
        <w:t>P.66 – 200ad, book of John – In the beginning was the word…</w:t>
      </w:r>
    </w:p>
    <w:p w14:paraId="67F5AE42" w14:textId="4B3A1B59" w:rsidR="008C0EC4" w:rsidRDefault="008C0EC4" w:rsidP="00DC4CC3">
      <w:pPr>
        <w:spacing w:after="0" w:line="240" w:lineRule="auto"/>
      </w:pPr>
      <w:r>
        <w:t>Not telephone, but puzzle</w:t>
      </w:r>
    </w:p>
    <w:p w14:paraId="3996B2CA" w14:textId="77777777" w:rsidR="00F41FDE" w:rsidRDefault="00F41FDE" w:rsidP="00DC4CC3">
      <w:pPr>
        <w:spacing w:after="0" w:line="240" w:lineRule="auto"/>
        <w:rPr>
          <w:b/>
          <w:bCs/>
        </w:rPr>
      </w:pPr>
    </w:p>
    <w:p w14:paraId="168EB17E" w14:textId="3BE77595" w:rsidR="00FB6835" w:rsidRPr="003000D2" w:rsidRDefault="00605B4B" w:rsidP="00DC4CC3">
      <w:pPr>
        <w:spacing w:after="0" w:line="240" w:lineRule="auto"/>
        <w:rPr>
          <w:b/>
          <w:bCs/>
        </w:rPr>
      </w:pPr>
      <w:r>
        <w:rPr>
          <w:b/>
          <w:bCs/>
        </w:rPr>
        <w:t xml:space="preserve">*** </w:t>
      </w:r>
      <w:r w:rsidR="008C0EC4" w:rsidRPr="003000D2">
        <w:rPr>
          <w:b/>
          <w:bCs/>
        </w:rPr>
        <w:t>Changes: not for corruption, but clarity</w:t>
      </w:r>
      <w:r w:rsidR="003000D2">
        <w:rPr>
          <w:b/>
          <w:bCs/>
        </w:rPr>
        <w:t xml:space="preserve"> (</w:t>
      </w:r>
      <w:r w:rsidR="005A4660">
        <w:rPr>
          <w:b/>
          <w:bCs/>
        </w:rPr>
        <w:t>picture)</w:t>
      </w:r>
    </w:p>
    <w:p w14:paraId="3DA21192" w14:textId="579A91E0" w:rsidR="003C4C32" w:rsidRDefault="003C4C32" w:rsidP="00DC4CC3">
      <w:pPr>
        <w:spacing w:after="0" w:line="240" w:lineRule="auto"/>
      </w:pPr>
    </w:p>
    <w:p w14:paraId="157DB98F" w14:textId="4F53858A" w:rsidR="00DC4CC3" w:rsidRDefault="00DC4CC3" w:rsidP="00DC4CC3">
      <w:pPr>
        <w:spacing w:after="0" w:line="240" w:lineRule="auto"/>
      </w:pPr>
      <w:r>
        <w:t>The Bible is without errors in its original languages.</w:t>
      </w:r>
    </w:p>
    <w:p w14:paraId="7AC937C1" w14:textId="6A7FC3EF" w:rsidR="00DC4CC3" w:rsidRDefault="00DC4CC3" w:rsidP="00DC4CC3">
      <w:pPr>
        <w:spacing w:after="0" w:line="240" w:lineRule="auto"/>
      </w:pPr>
      <w:r>
        <w:t>Translations or taking the words of the original authors in their language and bringing them into ours</w:t>
      </w:r>
    </w:p>
    <w:p w14:paraId="56FB5892" w14:textId="672C1EDD" w:rsidR="00A414B5" w:rsidRDefault="00A414B5" w:rsidP="00DC4CC3">
      <w:pPr>
        <w:spacing w:after="0" w:line="240" w:lineRule="auto"/>
      </w:pPr>
    </w:p>
    <w:p w14:paraId="77DDA6C0" w14:textId="263658D1" w:rsidR="00DC4CC3" w:rsidRDefault="00A414B5" w:rsidP="00DC4CC3">
      <w:pPr>
        <w:spacing w:after="0" w:line="240" w:lineRule="auto"/>
      </w:pPr>
      <w:r>
        <w:t>Not all translations are created equal</w:t>
      </w:r>
    </w:p>
    <w:p w14:paraId="668D9F00" w14:textId="21A1FEC1" w:rsidR="00A414B5" w:rsidRDefault="00A414B5" w:rsidP="00DC4CC3">
      <w:pPr>
        <w:spacing w:after="0" w:line="240" w:lineRule="auto"/>
      </w:pPr>
      <w:r>
        <w:t>Some good, some better, some heretical</w:t>
      </w:r>
    </w:p>
    <w:p w14:paraId="2BCEA9CB" w14:textId="77777777" w:rsidR="00A414B5" w:rsidRDefault="00A414B5" w:rsidP="00DC4CC3">
      <w:pPr>
        <w:spacing w:after="0" w:line="240" w:lineRule="auto"/>
      </w:pPr>
    </w:p>
    <w:p w14:paraId="533CF084" w14:textId="23800E3C" w:rsidR="00DC4CC3" w:rsidRPr="00DC4CC3" w:rsidRDefault="00605B4B" w:rsidP="00DC4CC3">
      <w:pPr>
        <w:spacing w:after="0" w:line="240" w:lineRule="auto"/>
        <w:rPr>
          <w:b/>
          <w:bCs/>
        </w:rPr>
      </w:pPr>
      <w:r>
        <w:rPr>
          <w:b/>
          <w:bCs/>
        </w:rPr>
        <w:t xml:space="preserve">*** </w:t>
      </w:r>
      <w:r w:rsidR="00DC4CC3" w:rsidRPr="00DC4CC3">
        <w:rPr>
          <w:b/>
          <w:bCs/>
        </w:rPr>
        <w:t>3 main types of translation:</w:t>
      </w:r>
    </w:p>
    <w:p w14:paraId="0F9D96C9" w14:textId="6E93F461" w:rsidR="00DC4CC3" w:rsidRDefault="00DC4CC3" w:rsidP="00DC4CC3">
      <w:pPr>
        <w:spacing w:after="0" w:line="240" w:lineRule="auto"/>
        <w:ind w:left="720"/>
      </w:pPr>
      <w:r>
        <w:t>Word-for-word (KJV, NKJV)</w:t>
      </w:r>
      <w:r w:rsidR="00A414B5">
        <w:t xml:space="preserve"> Formal, Accurate</w:t>
      </w:r>
    </w:p>
    <w:p w14:paraId="53846684" w14:textId="13FB39D4" w:rsidR="00DC4CC3" w:rsidRDefault="00DC4CC3" w:rsidP="00DC4CC3">
      <w:pPr>
        <w:spacing w:after="0" w:line="240" w:lineRule="auto"/>
        <w:ind w:left="720"/>
      </w:pPr>
      <w:r>
        <w:t>Thought-for-thought (NIV</w:t>
      </w:r>
      <w:r w:rsidR="00A414B5">
        <w:t>, REB, Good News, NLT</w:t>
      </w:r>
      <w:r>
        <w:t>)</w:t>
      </w:r>
      <w:r w:rsidR="00A414B5">
        <w:t xml:space="preserve"> Functional, Easier to understand</w:t>
      </w:r>
    </w:p>
    <w:p w14:paraId="6FE6B285" w14:textId="52E672AF" w:rsidR="00DC4CC3" w:rsidRDefault="00DC4CC3" w:rsidP="00DC4CC3">
      <w:pPr>
        <w:spacing w:after="0" w:line="240" w:lineRule="auto"/>
        <w:ind w:left="720"/>
      </w:pPr>
      <w:r>
        <w:t>Paraphrase (The Message</w:t>
      </w:r>
      <w:r w:rsidR="00A414B5">
        <w:t>, The Living Bible, Good News</w:t>
      </w:r>
      <w:r>
        <w:t>)</w:t>
      </w:r>
      <w:r w:rsidR="00A414B5">
        <w:t xml:space="preserve"> Creative license (House of David)</w:t>
      </w:r>
      <w:r w:rsidR="00B63C49">
        <w:t xml:space="preserve"> – not authoritative, it is not a translation</w:t>
      </w:r>
    </w:p>
    <w:p w14:paraId="18C2134C" w14:textId="76899EC9" w:rsidR="00DC4CC3" w:rsidRDefault="00DC4CC3" w:rsidP="00DC4CC3">
      <w:pPr>
        <w:spacing w:after="0" w:line="240" w:lineRule="auto"/>
      </w:pPr>
    </w:p>
    <w:p w14:paraId="30DB3A83" w14:textId="2173A2E5" w:rsidR="00A414B5" w:rsidRDefault="00A414B5" w:rsidP="00DC4CC3">
      <w:pPr>
        <w:spacing w:after="0" w:line="240" w:lineRule="auto"/>
      </w:pPr>
      <w:r>
        <w:t>Stay away from:</w:t>
      </w:r>
    </w:p>
    <w:p w14:paraId="76D530AD" w14:textId="00B74F48" w:rsidR="00A414B5" w:rsidRDefault="00A414B5" w:rsidP="00DC4CC3">
      <w:pPr>
        <w:spacing w:after="0" w:line="240" w:lineRule="auto"/>
      </w:pPr>
      <w:r>
        <w:t>Passion</w:t>
      </w:r>
    </w:p>
    <w:p w14:paraId="2818851C" w14:textId="26EF396F" w:rsidR="008A5164" w:rsidRDefault="008A5164" w:rsidP="00DC4CC3">
      <w:pPr>
        <w:spacing w:after="0" w:line="240" w:lineRule="auto"/>
      </w:pPr>
      <w:r>
        <w:t>NWT</w:t>
      </w:r>
      <w:r w:rsidR="00AB0F6C">
        <w:t xml:space="preserve"> (JW – Jn 1 In the beginning the word was a God)</w:t>
      </w:r>
    </w:p>
    <w:p w14:paraId="609EAABF" w14:textId="77777777" w:rsidR="008A5164" w:rsidRDefault="008A5164" w:rsidP="00DC4CC3">
      <w:pPr>
        <w:spacing w:after="0" w:line="240" w:lineRule="auto"/>
      </w:pPr>
    </w:p>
    <w:p w14:paraId="79319AB8" w14:textId="25551E40" w:rsidR="008A5164" w:rsidRDefault="008A5164" w:rsidP="00DC4CC3">
      <w:pPr>
        <w:spacing w:after="0" w:line="240" w:lineRule="auto"/>
      </w:pPr>
      <w:bookmarkStart w:id="0" w:name="OLE_LINK6"/>
      <w:r>
        <w:t>My Recommendation:</w:t>
      </w:r>
    </w:p>
    <w:p w14:paraId="4C20CB42" w14:textId="69925488" w:rsidR="008A5164" w:rsidRDefault="008A5164" w:rsidP="00DC4CC3">
      <w:pPr>
        <w:spacing w:after="0" w:line="240" w:lineRule="auto"/>
      </w:pPr>
      <w:r>
        <w:tab/>
        <w:t>NKJV for study</w:t>
      </w:r>
    </w:p>
    <w:p w14:paraId="0075FBA9" w14:textId="38793471" w:rsidR="008A5164" w:rsidRDefault="008A5164" w:rsidP="00DC4CC3">
      <w:pPr>
        <w:spacing w:after="0" w:line="240" w:lineRule="auto"/>
      </w:pPr>
      <w:r>
        <w:tab/>
        <w:t>NIV or NLT for daily read</w:t>
      </w:r>
    </w:p>
    <w:p w14:paraId="7D24F0AE" w14:textId="3C2F0B63" w:rsidR="008A5164" w:rsidRDefault="008A5164" w:rsidP="00DC4CC3">
      <w:pPr>
        <w:spacing w:after="0" w:line="240" w:lineRule="auto"/>
      </w:pPr>
      <w:r>
        <w:tab/>
      </w:r>
      <w:r w:rsidR="00B63C49">
        <w:t xml:space="preserve">Aid, fresh (Message) </w:t>
      </w:r>
    </w:p>
    <w:bookmarkEnd w:id="0"/>
    <w:p w14:paraId="411208B5" w14:textId="77777777" w:rsidR="00B63C49" w:rsidRDefault="00B63C49" w:rsidP="00DC4CC3">
      <w:pPr>
        <w:spacing w:after="0" w:line="240" w:lineRule="auto"/>
      </w:pPr>
    </w:p>
    <w:p w14:paraId="45A1220C" w14:textId="396942A6" w:rsidR="00B63C49" w:rsidRDefault="00B63C49" w:rsidP="00DC4CC3">
      <w:pPr>
        <w:spacing w:after="0" w:line="240" w:lineRule="auto"/>
      </w:pPr>
      <w:r>
        <w:t>Do not use paraphrase as primary study, preaching, or daily reading – it is supplemental</w:t>
      </w:r>
    </w:p>
    <w:p w14:paraId="58655236" w14:textId="2E937F84" w:rsidR="003C4C32" w:rsidRDefault="003C4C32" w:rsidP="00DC4CC3">
      <w:pPr>
        <w:spacing w:after="0" w:line="240" w:lineRule="auto"/>
      </w:pPr>
    </w:p>
    <w:p w14:paraId="7747F822" w14:textId="1817B114" w:rsidR="00FB6835" w:rsidRDefault="003C4C32" w:rsidP="00DC4CC3">
      <w:pPr>
        <w:spacing w:after="0" w:line="240" w:lineRule="auto"/>
      </w:pPr>
      <w:r>
        <w:t>We have what authors wrote, but how do we know that it’s true and historically accurate?</w:t>
      </w:r>
    </w:p>
    <w:p w14:paraId="3DA0D5E6" w14:textId="324AAC70" w:rsidR="003C4C32" w:rsidRDefault="003C4C32" w:rsidP="00DC4CC3">
      <w:pPr>
        <w:spacing w:after="0" w:line="240" w:lineRule="auto"/>
      </w:pPr>
      <w:r>
        <w:t>People, places, geopolitical events</w:t>
      </w:r>
      <w:r w:rsidR="00DC4CC3">
        <w:t xml:space="preserve"> – accurate eyewitness testimony</w:t>
      </w:r>
    </w:p>
    <w:p w14:paraId="086D3F20" w14:textId="0EB14FBD" w:rsidR="003C4C32" w:rsidRDefault="003C4C32" w:rsidP="00DC4CC3">
      <w:pPr>
        <w:spacing w:after="0" w:line="240" w:lineRule="auto"/>
      </w:pPr>
      <w:r>
        <w:lastRenderedPageBreak/>
        <w:t>Undesigned coincidences</w:t>
      </w:r>
    </w:p>
    <w:p w14:paraId="4DA4C62B" w14:textId="77777777" w:rsidR="00DC4CC3" w:rsidRDefault="00DC4CC3" w:rsidP="00DC4CC3">
      <w:pPr>
        <w:spacing w:after="0" w:line="240" w:lineRule="auto"/>
      </w:pPr>
    </w:p>
    <w:p w14:paraId="28178FC7" w14:textId="68855E54" w:rsidR="00DC4CC3" w:rsidRDefault="00DC4CC3" w:rsidP="00DC4CC3">
      <w:pPr>
        <w:spacing w:after="0" w:line="240" w:lineRule="auto"/>
      </w:pPr>
      <w:r>
        <w:t>If they got the small things right, they got the big things right.</w:t>
      </w:r>
    </w:p>
    <w:p w14:paraId="6525DAEF" w14:textId="7175511D" w:rsidR="00DC4CC3" w:rsidRDefault="00DC4CC3" w:rsidP="00DC4CC3">
      <w:pPr>
        <w:spacing w:after="0" w:line="240" w:lineRule="auto"/>
      </w:pPr>
      <w:r>
        <w:t>If the Bible is accurate and true, then Jesus is who He says He is and trusting in Him will change your life.</w:t>
      </w:r>
    </w:p>
    <w:p w14:paraId="39F8891C" w14:textId="77777777" w:rsidR="00167E36" w:rsidRDefault="00167E36" w:rsidP="00DC4CC3">
      <w:pPr>
        <w:spacing w:after="0" w:line="240" w:lineRule="auto"/>
      </w:pPr>
    </w:p>
    <w:p w14:paraId="0EC3BFF5" w14:textId="03B994C7" w:rsidR="00B63C49" w:rsidRDefault="00B63C49" w:rsidP="00DC4CC3">
      <w:pPr>
        <w:spacing w:after="0" w:line="240" w:lineRule="auto"/>
      </w:pPr>
    </w:p>
    <w:sectPr w:rsidR="00B63C49" w:rsidSect="003C4C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36"/>
    <w:rsid w:val="00006C45"/>
    <w:rsid w:val="000A7C66"/>
    <w:rsid w:val="000C1F20"/>
    <w:rsid w:val="000D690D"/>
    <w:rsid w:val="000E1074"/>
    <w:rsid w:val="00103D09"/>
    <w:rsid w:val="00167E36"/>
    <w:rsid w:val="001E32B2"/>
    <w:rsid w:val="00214AF1"/>
    <w:rsid w:val="003000D2"/>
    <w:rsid w:val="003C4C32"/>
    <w:rsid w:val="004D3BBB"/>
    <w:rsid w:val="005A4660"/>
    <w:rsid w:val="00605B4B"/>
    <w:rsid w:val="00677F3E"/>
    <w:rsid w:val="00702CC5"/>
    <w:rsid w:val="0079445C"/>
    <w:rsid w:val="007A7E14"/>
    <w:rsid w:val="0081737C"/>
    <w:rsid w:val="0085142B"/>
    <w:rsid w:val="008A5164"/>
    <w:rsid w:val="008C0EC4"/>
    <w:rsid w:val="009C0E0A"/>
    <w:rsid w:val="00A07C27"/>
    <w:rsid w:val="00A414B5"/>
    <w:rsid w:val="00AB0F6C"/>
    <w:rsid w:val="00AD7EE2"/>
    <w:rsid w:val="00B63C49"/>
    <w:rsid w:val="00BB57BB"/>
    <w:rsid w:val="00DC4CC3"/>
    <w:rsid w:val="00E23686"/>
    <w:rsid w:val="00E51E4D"/>
    <w:rsid w:val="00F41FDE"/>
    <w:rsid w:val="00FB68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46E1567"/>
  <w15:chartTrackingRefBased/>
  <w15:docId w15:val="{16BBF667-F8EF-4085-B1E4-C850DBFB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F1"/>
  </w:style>
  <w:style w:type="paragraph" w:styleId="Heading1">
    <w:name w:val="heading 1"/>
    <w:basedOn w:val="Normal"/>
    <w:next w:val="Normal"/>
    <w:link w:val="Heading1Char"/>
    <w:uiPriority w:val="9"/>
    <w:qFormat/>
    <w:rsid w:val="00167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E36"/>
    <w:rPr>
      <w:rFonts w:eastAsiaTheme="majorEastAsia" w:cstheme="majorBidi"/>
      <w:color w:val="272727" w:themeColor="text1" w:themeTint="D8"/>
    </w:rPr>
  </w:style>
  <w:style w:type="paragraph" w:styleId="Title">
    <w:name w:val="Title"/>
    <w:basedOn w:val="Normal"/>
    <w:next w:val="Normal"/>
    <w:link w:val="TitleChar"/>
    <w:uiPriority w:val="10"/>
    <w:qFormat/>
    <w:rsid w:val="00167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E36"/>
    <w:pPr>
      <w:spacing w:before="160"/>
      <w:jc w:val="center"/>
    </w:pPr>
    <w:rPr>
      <w:i/>
      <w:iCs/>
      <w:color w:val="404040" w:themeColor="text1" w:themeTint="BF"/>
    </w:rPr>
  </w:style>
  <w:style w:type="character" w:customStyle="1" w:styleId="QuoteChar">
    <w:name w:val="Quote Char"/>
    <w:basedOn w:val="DefaultParagraphFont"/>
    <w:link w:val="Quote"/>
    <w:uiPriority w:val="29"/>
    <w:rsid w:val="00167E36"/>
    <w:rPr>
      <w:i/>
      <w:iCs/>
      <w:color w:val="404040" w:themeColor="text1" w:themeTint="BF"/>
    </w:rPr>
  </w:style>
  <w:style w:type="paragraph" w:styleId="ListParagraph">
    <w:name w:val="List Paragraph"/>
    <w:basedOn w:val="Normal"/>
    <w:uiPriority w:val="34"/>
    <w:qFormat/>
    <w:rsid w:val="00167E36"/>
    <w:pPr>
      <w:ind w:left="720"/>
      <w:contextualSpacing/>
    </w:pPr>
  </w:style>
  <w:style w:type="character" w:styleId="IntenseEmphasis">
    <w:name w:val="Intense Emphasis"/>
    <w:basedOn w:val="DefaultParagraphFont"/>
    <w:uiPriority w:val="21"/>
    <w:qFormat/>
    <w:rsid w:val="00167E36"/>
    <w:rPr>
      <w:i/>
      <w:iCs/>
      <w:color w:val="0F4761" w:themeColor="accent1" w:themeShade="BF"/>
    </w:rPr>
  </w:style>
  <w:style w:type="paragraph" w:styleId="IntenseQuote">
    <w:name w:val="Intense Quote"/>
    <w:basedOn w:val="Normal"/>
    <w:next w:val="Normal"/>
    <w:link w:val="IntenseQuoteChar"/>
    <w:uiPriority w:val="30"/>
    <w:qFormat/>
    <w:rsid w:val="00167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E36"/>
    <w:rPr>
      <w:i/>
      <w:iCs/>
      <w:color w:val="0F4761" w:themeColor="accent1" w:themeShade="BF"/>
    </w:rPr>
  </w:style>
  <w:style w:type="character" w:styleId="IntenseReference">
    <w:name w:val="Intense Reference"/>
    <w:basedOn w:val="DefaultParagraphFont"/>
    <w:uiPriority w:val="32"/>
    <w:qFormat/>
    <w:rsid w:val="00167E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Kring</dc:creator>
  <cp:keywords/>
  <dc:description/>
  <cp:lastModifiedBy>Trevor Kring</cp:lastModifiedBy>
  <cp:revision>2</cp:revision>
  <dcterms:created xsi:type="dcterms:W3CDTF">2026-07-05T14:10:00Z</dcterms:created>
  <dcterms:modified xsi:type="dcterms:W3CDTF">2026-07-05T14:10:00Z</dcterms:modified>
</cp:coreProperties>
</file>